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9F" w:rsidRDefault="00EC723C">
      <w:pPr>
        <w:ind w:left="4208"/>
        <w:rPr>
          <w:sz w:val="20"/>
          <w:szCs w:val="20"/>
        </w:rPr>
      </w:pPr>
      <w:r>
        <w:rPr>
          <w:rFonts w:ascii="Calibri" w:eastAsia="Calibri" w:hAnsi="Calibri" w:cs="Calibri"/>
          <w:b/>
          <w:bCs/>
          <w:sz w:val="14"/>
          <w:szCs w:val="14"/>
        </w:rPr>
        <w:t>ООО «ШАТЕ-М ПЛЮС»</w:t>
      </w:r>
    </w:p>
    <w:p w:rsidR="0069439F" w:rsidRDefault="0069439F">
      <w:pPr>
        <w:spacing w:line="10" w:lineRule="exact"/>
        <w:rPr>
          <w:sz w:val="24"/>
          <w:szCs w:val="24"/>
        </w:rPr>
      </w:pPr>
    </w:p>
    <w:p w:rsidR="0069439F" w:rsidRDefault="00706F67" w:rsidP="00706F67">
      <w:pPr>
        <w:ind w:left="4208"/>
        <w:rPr>
          <w:sz w:val="20"/>
          <w:szCs w:val="20"/>
        </w:rPr>
      </w:pPr>
      <w:r>
        <w:rPr>
          <w:rFonts w:ascii="Calibri Light" w:eastAsia="Calibri Light" w:hAnsi="Calibri Light" w:cs="Calibri Light"/>
          <w:sz w:val="14"/>
          <w:szCs w:val="14"/>
        </w:rPr>
        <w:t>1</w:t>
      </w:r>
      <w:r w:rsidR="00EC723C">
        <w:rPr>
          <w:rFonts w:ascii="Calibri Light" w:eastAsia="Calibri Light" w:hAnsi="Calibri Light" w:cs="Calibri Light"/>
          <w:sz w:val="14"/>
          <w:szCs w:val="14"/>
        </w:rPr>
        <w:t xml:space="preserve">42116, </w:t>
      </w:r>
      <w:r>
        <w:rPr>
          <w:rFonts w:ascii="Calibri Light" w:eastAsia="Calibri Light" w:hAnsi="Calibri Light" w:cs="Calibri Light"/>
          <w:sz w:val="14"/>
          <w:szCs w:val="14"/>
        </w:rPr>
        <w:t>Московская обл., г. Подольск,</w:t>
      </w:r>
      <w:r w:rsidR="00EC723C">
        <w:rPr>
          <w:rFonts w:ascii="Calibri Light" w:eastAsia="Calibri Light" w:hAnsi="Calibri Light" w:cs="Calibri Light"/>
          <w:sz w:val="14"/>
          <w:szCs w:val="14"/>
        </w:rPr>
        <w:t xml:space="preserve"> пос. Сельхозтехника</w:t>
      </w:r>
    </w:p>
    <w:p w:rsidR="0069439F" w:rsidRDefault="00EC723C">
      <w:pPr>
        <w:spacing w:line="237" w:lineRule="auto"/>
        <w:ind w:left="4208"/>
        <w:rPr>
          <w:sz w:val="20"/>
          <w:szCs w:val="20"/>
        </w:rPr>
      </w:pPr>
      <w:r>
        <w:rPr>
          <w:rFonts w:ascii="Calibri Light" w:eastAsia="Calibri Light" w:hAnsi="Calibri Light" w:cs="Calibri Light"/>
          <w:sz w:val="14"/>
          <w:szCs w:val="14"/>
        </w:rPr>
        <w:t>Домодедовское шоссе, 22</w:t>
      </w:r>
    </w:p>
    <w:p w:rsidR="0069439F" w:rsidRDefault="0069439F">
      <w:pPr>
        <w:spacing w:line="113" w:lineRule="exact"/>
        <w:rPr>
          <w:sz w:val="24"/>
          <w:szCs w:val="24"/>
        </w:rPr>
      </w:pPr>
    </w:p>
    <w:p w:rsidR="0069439F" w:rsidRDefault="00EC723C">
      <w:pPr>
        <w:ind w:left="4188"/>
        <w:rPr>
          <w:sz w:val="20"/>
          <w:szCs w:val="20"/>
        </w:rPr>
      </w:pPr>
      <w:r>
        <w:rPr>
          <w:rFonts w:ascii="Gabriola" w:eastAsia="Gabriola" w:hAnsi="Gabriola" w:cs="Gabriola"/>
          <w:sz w:val="12"/>
          <w:szCs w:val="12"/>
        </w:rPr>
        <w:t>Телефоны:</w:t>
      </w:r>
    </w:p>
    <w:p w:rsidR="0069439F" w:rsidRDefault="0069439F">
      <w:pPr>
        <w:spacing w:line="14" w:lineRule="exact"/>
        <w:rPr>
          <w:sz w:val="24"/>
          <w:szCs w:val="24"/>
        </w:rPr>
      </w:pPr>
    </w:p>
    <w:p w:rsidR="0069439F" w:rsidRDefault="00EC723C">
      <w:pPr>
        <w:ind w:left="4208"/>
        <w:rPr>
          <w:sz w:val="20"/>
          <w:szCs w:val="20"/>
        </w:rPr>
      </w:pPr>
      <w:r>
        <w:rPr>
          <w:rFonts w:ascii="Arial" w:eastAsia="Arial" w:hAnsi="Arial" w:cs="Arial"/>
          <w:sz w:val="12"/>
          <w:szCs w:val="12"/>
        </w:rPr>
        <w:t>+7 (495) 995-31-37</w:t>
      </w:r>
    </w:p>
    <w:p w:rsidR="0069439F" w:rsidRDefault="0069439F">
      <w:pPr>
        <w:spacing w:line="22" w:lineRule="exact"/>
        <w:rPr>
          <w:sz w:val="24"/>
          <w:szCs w:val="24"/>
        </w:rPr>
      </w:pPr>
    </w:p>
    <w:p w:rsidR="0069439F" w:rsidRDefault="00EC723C">
      <w:pPr>
        <w:ind w:left="4208"/>
        <w:rPr>
          <w:sz w:val="20"/>
          <w:szCs w:val="20"/>
        </w:rPr>
      </w:pPr>
      <w:r>
        <w:rPr>
          <w:rFonts w:ascii="Arial" w:eastAsia="Arial" w:hAnsi="Arial" w:cs="Arial"/>
          <w:sz w:val="12"/>
          <w:szCs w:val="12"/>
        </w:rPr>
        <w:t>+7 (495) 995-31-38</w:t>
      </w:r>
    </w:p>
    <w:p w:rsidR="0069439F" w:rsidRDefault="00EC723C">
      <w:pPr>
        <w:spacing w:line="191" w:lineRule="auto"/>
        <w:ind w:left="4208"/>
        <w:rPr>
          <w:sz w:val="20"/>
          <w:szCs w:val="20"/>
        </w:rPr>
      </w:pPr>
      <w:r>
        <w:rPr>
          <w:rFonts w:ascii="Arial" w:eastAsia="Arial" w:hAnsi="Arial" w:cs="Arial"/>
          <w:sz w:val="12"/>
          <w:szCs w:val="12"/>
        </w:rPr>
        <w:t xml:space="preserve">+7 (343) 385-98-58 </w:t>
      </w:r>
      <w:r>
        <w:rPr>
          <w:rFonts w:ascii="Gabriola" w:eastAsia="Gabriola" w:hAnsi="Gabriola" w:cs="Gabriola"/>
          <w:sz w:val="12"/>
          <w:szCs w:val="12"/>
        </w:rPr>
        <w:t>(Екатеринбург)</w:t>
      </w:r>
    </w:p>
    <w:p w:rsidR="0069439F" w:rsidRDefault="0069439F">
      <w:pPr>
        <w:spacing w:line="200" w:lineRule="exact"/>
        <w:rPr>
          <w:sz w:val="24"/>
          <w:szCs w:val="24"/>
        </w:rPr>
      </w:pPr>
    </w:p>
    <w:p w:rsidR="0069439F" w:rsidRDefault="0069439F">
      <w:pPr>
        <w:spacing w:line="200" w:lineRule="exact"/>
        <w:rPr>
          <w:sz w:val="24"/>
          <w:szCs w:val="24"/>
        </w:rPr>
      </w:pPr>
    </w:p>
    <w:p w:rsidR="0069439F" w:rsidRDefault="0069439F">
      <w:pPr>
        <w:spacing w:line="200" w:lineRule="exact"/>
        <w:rPr>
          <w:sz w:val="24"/>
          <w:szCs w:val="24"/>
        </w:rPr>
      </w:pPr>
    </w:p>
    <w:p w:rsidR="0069439F" w:rsidRDefault="0069439F">
      <w:pPr>
        <w:spacing w:line="290" w:lineRule="exact"/>
        <w:rPr>
          <w:sz w:val="24"/>
          <w:szCs w:val="24"/>
        </w:rPr>
      </w:pPr>
    </w:p>
    <w:p w:rsidR="006F1E98" w:rsidRDefault="006F1E98">
      <w:pPr>
        <w:ind w:left="8"/>
        <w:rPr>
          <w:rFonts w:ascii="Calibri" w:eastAsia="Calibri" w:hAnsi="Calibri" w:cs="Calibri"/>
          <w:b/>
          <w:bCs/>
          <w:sz w:val="24"/>
          <w:szCs w:val="24"/>
        </w:rPr>
      </w:pPr>
    </w:p>
    <w:p w:rsidR="0069439F" w:rsidRDefault="00EC723C">
      <w:pPr>
        <w:ind w:left="8"/>
        <w:rPr>
          <w:sz w:val="20"/>
          <w:szCs w:val="20"/>
        </w:rPr>
      </w:pPr>
      <w:r>
        <w:rPr>
          <w:rFonts w:ascii="Calibri" w:eastAsia="Calibri" w:hAnsi="Calibri" w:cs="Calibri"/>
          <w:b/>
          <w:bCs/>
          <w:sz w:val="24"/>
          <w:szCs w:val="24"/>
        </w:rPr>
        <w:t>ГАРАНТИЙНЫЕ ОБЯЗАТЕЛЬСТВА</w:t>
      </w:r>
    </w:p>
    <w:p w:rsidR="0069439F" w:rsidRDefault="0069439F">
      <w:pPr>
        <w:spacing w:line="69" w:lineRule="exact"/>
        <w:rPr>
          <w:sz w:val="24"/>
          <w:szCs w:val="24"/>
        </w:rPr>
      </w:pPr>
    </w:p>
    <w:p w:rsidR="0069439F" w:rsidRDefault="00EC723C">
      <w:pPr>
        <w:ind w:left="8"/>
        <w:rPr>
          <w:sz w:val="20"/>
          <w:szCs w:val="20"/>
        </w:rPr>
      </w:pPr>
      <w:r>
        <w:rPr>
          <w:rFonts w:ascii="Calibri" w:eastAsia="Calibri" w:hAnsi="Calibri" w:cs="Calibri"/>
          <w:b/>
          <w:bCs/>
          <w:sz w:val="14"/>
          <w:szCs w:val="14"/>
        </w:rPr>
        <w:t>Уважаемый покупатель!</w:t>
      </w:r>
    </w:p>
    <w:p w:rsidR="0069439F" w:rsidRDefault="0069439F">
      <w:pPr>
        <w:spacing w:line="60" w:lineRule="exact"/>
        <w:rPr>
          <w:sz w:val="24"/>
          <w:szCs w:val="24"/>
        </w:rPr>
      </w:pPr>
    </w:p>
    <w:p w:rsidR="0069439F" w:rsidRDefault="00EC723C">
      <w:pPr>
        <w:ind w:left="8"/>
        <w:rPr>
          <w:sz w:val="20"/>
          <w:szCs w:val="20"/>
        </w:rPr>
      </w:pPr>
      <w:r>
        <w:rPr>
          <w:rFonts w:ascii="Calibri Light" w:eastAsia="Calibri Light" w:hAnsi="Calibri Light" w:cs="Calibri Light"/>
          <w:sz w:val="14"/>
          <w:szCs w:val="14"/>
        </w:rPr>
        <w:t>Вы приобрели автомобильную стартерную батарею (в дальнейшем АКБ или аккумулятор).</w:t>
      </w:r>
    </w:p>
    <w:p w:rsidR="0069439F" w:rsidRDefault="00EC723C">
      <w:pPr>
        <w:spacing w:line="203" w:lineRule="auto"/>
        <w:ind w:left="8" w:right="1511"/>
        <w:rPr>
          <w:sz w:val="20"/>
          <w:szCs w:val="20"/>
        </w:rPr>
      </w:pPr>
      <w:r>
        <w:rPr>
          <w:rFonts w:ascii="Calibri Light" w:eastAsia="Calibri Light" w:hAnsi="Calibri Light" w:cs="Calibri Light"/>
          <w:sz w:val="14"/>
          <w:szCs w:val="14"/>
        </w:rPr>
        <w:t>Для того, чтобы обеспечить безупречную работу аккумулятора со дня покупки и его долгий срок спужбы, просим внимательно ознакомиться с правилами эксплуатации АКБ.</w:t>
      </w:r>
    </w:p>
    <w:p w:rsidR="0069439F" w:rsidRDefault="0069439F">
      <w:pPr>
        <w:spacing w:line="95" w:lineRule="exact"/>
        <w:rPr>
          <w:sz w:val="24"/>
          <w:szCs w:val="24"/>
        </w:rPr>
      </w:pPr>
    </w:p>
    <w:p w:rsidR="0069439F" w:rsidRDefault="00EC723C">
      <w:pPr>
        <w:ind w:left="8"/>
        <w:rPr>
          <w:sz w:val="20"/>
          <w:szCs w:val="20"/>
        </w:rPr>
      </w:pPr>
      <w:r>
        <w:rPr>
          <w:rFonts w:ascii="Calibri" w:eastAsia="Calibri" w:hAnsi="Calibri" w:cs="Calibri"/>
          <w:b/>
          <w:bCs/>
          <w:sz w:val="14"/>
          <w:szCs w:val="14"/>
        </w:rPr>
        <w:t>ПРАВИЛА ЭКСПЛУАТАЦИИ АКБ</w:t>
      </w:r>
    </w:p>
    <w:p w:rsidR="0069439F" w:rsidRDefault="0069439F">
      <w:pPr>
        <w:spacing w:line="68" w:lineRule="exact"/>
        <w:rPr>
          <w:sz w:val="24"/>
          <w:szCs w:val="24"/>
        </w:rPr>
      </w:pPr>
    </w:p>
    <w:p w:rsidR="0069439F" w:rsidRDefault="00EC723C">
      <w:pPr>
        <w:ind w:left="8"/>
        <w:rPr>
          <w:sz w:val="20"/>
          <w:szCs w:val="20"/>
        </w:rPr>
      </w:pPr>
      <w:r>
        <w:rPr>
          <w:rFonts w:ascii="Calibri" w:eastAsia="Calibri" w:hAnsi="Calibri" w:cs="Calibri"/>
          <w:b/>
          <w:bCs/>
          <w:sz w:val="14"/>
          <w:szCs w:val="14"/>
        </w:rPr>
        <w:t>Подбор АКБ:</w:t>
      </w:r>
    </w:p>
    <w:p w:rsidR="0069439F" w:rsidRDefault="0069439F">
      <w:pPr>
        <w:spacing w:line="15" w:lineRule="exact"/>
        <w:rPr>
          <w:sz w:val="24"/>
          <w:szCs w:val="24"/>
        </w:rPr>
      </w:pPr>
    </w:p>
    <w:p w:rsidR="0069439F" w:rsidRDefault="00EC723C">
      <w:pPr>
        <w:spacing w:line="217" w:lineRule="auto"/>
        <w:ind w:left="8" w:right="931"/>
        <w:rPr>
          <w:sz w:val="20"/>
          <w:szCs w:val="20"/>
        </w:rPr>
      </w:pPr>
      <w:r>
        <w:rPr>
          <w:rFonts w:ascii="Calibri Light" w:eastAsia="Calibri Light" w:hAnsi="Calibri Light" w:cs="Calibri Light"/>
          <w:sz w:val="14"/>
          <w:szCs w:val="14"/>
        </w:rPr>
        <w:t>Приобретайте АКБ, соответствующую параметрам Вашего автомобиля. Использование АКБ большей или меньшей ёмкости может привести к ее преждевременному выходу из строя.</w:t>
      </w:r>
    </w:p>
    <w:p w:rsidR="0069439F" w:rsidRDefault="0069439F">
      <w:pPr>
        <w:spacing w:line="26" w:lineRule="exact"/>
        <w:rPr>
          <w:sz w:val="24"/>
          <w:szCs w:val="24"/>
        </w:rPr>
      </w:pPr>
    </w:p>
    <w:p w:rsidR="0069439F" w:rsidRDefault="00EC723C">
      <w:pPr>
        <w:ind w:left="8"/>
        <w:rPr>
          <w:sz w:val="20"/>
          <w:szCs w:val="20"/>
        </w:rPr>
      </w:pPr>
      <w:r>
        <w:rPr>
          <w:rFonts w:ascii="Calibri" w:eastAsia="Calibri" w:hAnsi="Calibri" w:cs="Calibri"/>
          <w:b/>
          <w:bCs/>
          <w:sz w:val="14"/>
          <w:szCs w:val="14"/>
        </w:rPr>
        <w:t>Меры безопасности:</w:t>
      </w:r>
    </w:p>
    <w:p w:rsidR="0069439F" w:rsidRDefault="0069439F">
      <w:pPr>
        <w:spacing w:line="15" w:lineRule="exact"/>
        <w:rPr>
          <w:sz w:val="24"/>
          <w:szCs w:val="24"/>
        </w:rPr>
      </w:pPr>
    </w:p>
    <w:p w:rsidR="0069439F" w:rsidRDefault="00EC723C">
      <w:pPr>
        <w:spacing w:line="209" w:lineRule="auto"/>
        <w:ind w:left="8" w:right="951"/>
        <w:rPr>
          <w:sz w:val="20"/>
          <w:szCs w:val="20"/>
        </w:rPr>
      </w:pPr>
      <w:r>
        <w:rPr>
          <w:rFonts w:ascii="Calibri Light" w:eastAsia="Calibri Light" w:hAnsi="Calibri Light" w:cs="Calibri Light"/>
          <w:sz w:val="14"/>
          <w:szCs w:val="14"/>
        </w:rPr>
        <w:t>Помните! АКБ содержит опасное едкое вещество — серную кислоту. В процессе эксплуатации АКБ может также выделять взрывоопасный гремучий газ. Не допускайте контактов открытой кожи, одежды с АКБ. Используйте перчатки, защитную одежду, защитные очки при работе с АКБ. Не допускайте детей к АКБ, а также к материалам и предметам, бывшим в контакте с АКБ. При работе с АКБ запрещается курить и пользоваться открытым огнем. При работе с АКБ в помещении должна быть обеспечена приточно-вытяжная вентиляция.</w:t>
      </w:r>
    </w:p>
    <w:p w:rsidR="0069439F" w:rsidRDefault="0069439F">
      <w:pPr>
        <w:spacing w:line="27" w:lineRule="exact"/>
        <w:rPr>
          <w:sz w:val="24"/>
          <w:szCs w:val="24"/>
        </w:rPr>
      </w:pPr>
    </w:p>
    <w:p w:rsidR="0069439F" w:rsidRDefault="00EC723C">
      <w:pPr>
        <w:ind w:left="8"/>
        <w:rPr>
          <w:sz w:val="20"/>
          <w:szCs w:val="20"/>
        </w:rPr>
      </w:pPr>
      <w:r>
        <w:rPr>
          <w:rFonts w:ascii="Calibri" w:eastAsia="Calibri" w:hAnsi="Calibri" w:cs="Calibri"/>
          <w:b/>
          <w:bCs/>
          <w:sz w:val="14"/>
          <w:szCs w:val="14"/>
        </w:rPr>
        <w:t>Подключение и хранение АКБ:</w:t>
      </w:r>
    </w:p>
    <w:p w:rsidR="0069439F" w:rsidRDefault="0069439F">
      <w:pPr>
        <w:spacing w:line="15" w:lineRule="exact"/>
        <w:rPr>
          <w:sz w:val="24"/>
          <w:szCs w:val="24"/>
        </w:rPr>
      </w:pPr>
    </w:p>
    <w:p w:rsidR="0069439F" w:rsidRDefault="00EC723C">
      <w:pPr>
        <w:spacing w:line="210" w:lineRule="auto"/>
        <w:ind w:left="8" w:right="751"/>
        <w:rPr>
          <w:sz w:val="20"/>
          <w:szCs w:val="20"/>
        </w:rPr>
      </w:pPr>
      <w:r>
        <w:rPr>
          <w:rFonts w:ascii="Calibri Light" w:eastAsia="Calibri Light" w:hAnsi="Calibri Light" w:cs="Calibri Light"/>
          <w:sz w:val="14"/>
          <w:szCs w:val="14"/>
        </w:rPr>
        <w:t>Надежно закрепите аккумулятор в посадочном гнезде. Соединение наконечников проводов с полюсными выводами АКБ производите, строго соблюдая полярность, при выключенном двигателе автомобиля и всех потребителях. Перед продолжительной стоянкой автомобиля (более 10 дней) необходимо отсоединить АКБ, полностью ее зарядить и хранить в прохладном помещении.</w:t>
      </w:r>
    </w:p>
    <w:p w:rsidR="0069439F" w:rsidRDefault="0069439F">
      <w:pPr>
        <w:spacing w:line="28" w:lineRule="exact"/>
        <w:rPr>
          <w:sz w:val="24"/>
          <w:szCs w:val="24"/>
        </w:rPr>
      </w:pPr>
    </w:p>
    <w:p w:rsidR="0069439F" w:rsidRDefault="00EC723C">
      <w:pPr>
        <w:ind w:left="8"/>
        <w:rPr>
          <w:sz w:val="20"/>
          <w:szCs w:val="20"/>
        </w:rPr>
      </w:pPr>
      <w:r>
        <w:rPr>
          <w:rFonts w:ascii="Calibri" w:eastAsia="Calibri" w:hAnsi="Calibri" w:cs="Calibri"/>
          <w:b/>
          <w:bCs/>
          <w:sz w:val="14"/>
          <w:szCs w:val="14"/>
        </w:rPr>
        <w:t>Уход за АКБ в процессе эксплуатации:</w:t>
      </w:r>
    </w:p>
    <w:p w:rsidR="0069439F" w:rsidRDefault="0069439F">
      <w:pPr>
        <w:spacing w:line="15" w:lineRule="exact"/>
        <w:rPr>
          <w:sz w:val="24"/>
          <w:szCs w:val="24"/>
        </w:rPr>
      </w:pPr>
    </w:p>
    <w:p w:rsidR="0069439F" w:rsidRDefault="00EC723C">
      <w:pPr>
        <w:spacing w:line="227" w:lineRule="auto"/>
        <w:ind w:left="8" w:right="931"/>
        <w:rPr>
          <w:sz w:val="20"/>
          <w:szCs w:val="20"/>
        </w:rPr>
      </w:pPr>
      <w:r>
        <w:rPr>
          <w:rFonts w:ascii="Calibri Light" w:eastAsia="Calibri Light" w:hAnsi="Calibri Light" w:cs="Calibri Light"/>
          <w:sz w:val="13"/>
          <w:szCs w:val="13"/>
        </w:rPr>
        <w:t>Своевременно очищайте аккумулятор от пыли и грязи. Попавший на поверхность аккумулятора электролит вытирайте ветошью, смоченной в растворе аммиака и кальцинированной соды (10%). Газоотводные отверстия и каналы должны быть свободны. В эксплуатации автомобиля необходимо периодически контролировать уровень электролита в ячейках обслуживаемых АКБ и постоянно следить за его плотностью. Уровень должен быть на 15-20</w:t>
      </w:r>
    </w:p>
    <w:p w:rsidR="0069439F" w:rsidRDefault="00EC723C">
      <w:pPr>
        <w:numPr>
          <w:ilvl w:val="0"/>
          <w:numId w:val="1"/>
        </w:numPr>
        <w:tabs>
          <w:tab w:val="left" w:pos="224"/>
        </w:tabs>
        <w:spacing w:line="203" w:lineRule="auto"/>
        <w:ind w:left="8" w:right="791" w:hanging="8"/>
        <w:rPr>
          <w:rFonts w:ascii="Calibri Light" w:eastAsia="Calibri Light" w:hAnsi="Calibri Light" w:cs="Calibri Light"/>
          <w:sz w:val="14"/>
          <w:szCs w:val="14"/>
        </w:rPr>
      </w:pPr>
      <w:r>
        <w:rPr>
          <w:rFonts w:ascii="Calibri Light" w:eastAsia="Calibri Light" w:hAnsi="Calibri Light" w:cs="Calibri Light"/>
          <w:sz w:val="14"/>
          <w:szCs w:val="14"/>
        </w:rPr>
        <w:t>выше уровня пластин. Плотность должна быть не ниже 1.20 г/смЗ (50% заряда) и не выше 1.28 г/смЗ. При необходимости доливается только дистиллированная вода. Для контроля состояния необслуживаемых аккумуляторов следует проводить проверку напряжения разомкнутой цепи (НРЦ) на полюсных штырях батареи. НРЦ не должно быть ниже 12.5V, если напряжение ниже батарею необходимо зарядить. Проверку состояния АКБ рекомендуется проводить не реже двух раз в год — перед осенне-зимним сезоном и после него.</w:t>
      </w:r>
    </w:p>
    <w:p w:rsidR="0069439F" w:rsidRDefault="0069439F">
      <w:pPr>
        <w:spacing w:line="23" w:lineRule="exact"/>
        <w:rPr>
          <w:sz w:val="24"/>
          <w:szCs w:val="24"/>
        </w:rPr>
      </w:pPr>
    </w:p>
    <w:p w:rsidR="0069439F" w:rsidRDefault="00EC723C">
      <w:pPr>
        <w:ind w:left="448"/>
        <w:rPr>
          <w:sz w:val="20"/>
          <w:szCs w:val="20"/>
        </w:rPr>
      </w:pPr>
      <w:r>
        <w:rPr>
          <w:rFonts w:ascii="Calibri" w:eastAsia="Calibri" w:hAnsi="Calibri" w:cs="Calibri"/>
          <w:b/>
          <w:bCs/>
          <w:sz w:val="14"/>
          <w:szCs w:val="14"/>
        </w:rPr>
        <w:t xml:space="preserve">ВНИМАНИЕ: </w:t>
      </w:r>
      <w:r>
        <w:rPr>
          <w:rFonts w:ascii="Calibri" w:eastAsia="Calibri" w:hAnsi="Calibri" w:cs="Calibri"/>
          <w:sz w:val="14"/>
          <w:szCs w:val="14"/>
        </w:rPr>
        <w:t>Запрещается доливать электролит или кислоту!</w:t>
      </w:r>
      <w:r>
        <w:rPr>
          <w:rFonts w:ascii="Calibri" w:eastAsia="Calibri" w:hAnsi="Calibri" w:cs="Calibri"/>
          <w:b/>
          <w:bCs/>
          <w:sz w:val="14"/>
          <w:szCs w:val="14"/>
        </w:rPr>
        <w:t xml:space="preserve"> </w:t>
      </w:r>
      <w:r>
        <w:rPr>
          <w:rFonts w:ascii="Calibri" w:eastAsia="Calibri" w:hAnsi="Calibri" w:cs="Calibri"/>
          <w:sz w:val="14"/>
          <w:szCs w:val="14"/>
        </w:rPr>
        <w:t>Не рекомендуется полностью разряжать</w:t>
      </w:r>
    </w:p>
    <w:p w:rsidR="0069439F" w:rsidRDefault="00EC723C">
      <w:pPr>
        <w:numPr>
          <w:ilvl w:val="0"/>
          <w:numId w:val="2"/>
        </w:numPr>
        <w:tabs>
          <w:tab w:val="left" w:pos="448"/>
        </w:tabs>
        <w:spacing w:line="185" w:lineRule="auto"/>
        <w:ind w:left="448" w:right="1051" w:hanging="336"/>
        <w:rPr>
          <w:rFonts w:ascii="Calibri" w:eastAsia="Calibri" w:hAnsi="Calibri" w:cs="Calibri"/>
          <w:b/>
          <w:bCs/>
          <w:color w:val="FFFFFF"/>
        </w:rPr>
      </w:pPr>
      <w:r>
        <w:rPr>
          <w:rFonts w:ascii="Calibri" w:eastAsia="Calibri" w:hAnsi="Calibri" w:cs="Calibri"/>
          <w:sz w:val="11"/>
          <w:szCs w:val="11"/>
        </w:rPr>
        <w:t>батарею и оставлять ее в полностью разряженном состоянии! Разряженная батарея может замерзнуть, избегайте ее хранения на морозе!</w:t>
      </w:r>
    </w:p>
    <w:p w:rsidR="0069439F" w:rsidRDefault="0069439F">
      <w:pPr>
        <w:spacing w:line="31" w:lineRule="exact"/>
        <w:rPr>
          <w:sz w:val="24"/>
          <w:szCs w:val="24"/>
        </w:rPr>
      </w:pPr>
    </w:p>
    <w:p w:rsidR="0069439F" w:rsidRDefault="00EC723C">
      <w:pPr>
        <w:spacing w:line="220" w:lineRule="auto"/>
        <w:ind w:left="8" w:right="1591"/>
        <w:rPr>
          <w:sz w:val="20"/>
          <w:szCs w:val="20"/>
        </w:rPr>
      </w:pPr>
      <w:r>
        <w:rPr>
          <w:rFonts w:ascii="Calibri Light" w:eastAsia="Calibri Light" w:hAnsi="Calibri Light" w:cs="Calibri Light"/>
          <w:sz w:val="14"/>
          <w:szCs w:val="14"/>
        </w:rPr>
        <w:t>Отработанные аккумуляторы не бросайте в общий мусоросборник, не сливайте электролит в почву или канализацию. Аккумуляторы подлежат повторной переработке.</w:t>
      </w:r>
    </w:p>
    <w:p w:rsidR="0069439F" w:rsidRDefault="0069439F">
      <w:pPr>
        <w:spacing w:line="93" w:lineRule="exact"/>
        <w:rPr>
          <w:sz w:val="24"/>
          <w:szCs w:val="24"/>
        </w:rPr>
      </w:pPr>
    </w:p>
    <w:p w:rsidR="0069439F" w:rsidRDefault="00EC723C">
      <w:pPr>
        <w:ind w:left="8"/>
        <w:rPr>
          <w:sz w:val="20"/>
          <w:szCs w:val="20"/>
        </w:rPr>
      </w:pPr>
      <w:r>
        <w:rPr>
          <w:rFonts w:ascii="Calibri" w:eastAsia="Calibri" w:hAnsi="Calibri" w:cs="Calibri"/>
          <w:b/>
          <w:bCs/>
          <w:sz w:val="14"/>
          <w:szCs w:val="14"/>
        </w:rPr>
        <w:t>ГАРАНТИЯ</w:t>
      </w:r>
    </w:p>
    <w:p w:rsidR="0069439F" w:rsidRDefault="0069439F">
      <w:pPr>
        <w:spacing w:line="46" w:lineRule="exact"/>
        <w:rPr>
          <w:sz w:val="24"/>
          <w:szCs w:val="24"/>
        </w:rPr>
      </w:pPr>
    </w:p>
    <w:p w:rsidR="0069439F" w:rsidRDefault="00EC723C">
      <w:pPr>
        <w:spacing w:line="211" w:lineRule="auto"/>
        <w:ind w:left="8" w:right="911"/>
        <w:rPr>
          <w:sz w:val="20"/>
          <w:szCs w:val="20"/>
        </w:rPr>
      </w:pPr>
      <w:r>
        <w:rPr>
          <w:rFonts w:ascii="Calibri Light" w:eastAsia="Calibri Light" w:hAnsi="Calibri Light" w:cs="Calibri Light"/>
          <w:sz w:val="14"/>
          <w:szCs w:val="14"/>
        </w:rPr>
        <w:t>При соблюдении настоящей инструкции и исправности электрооборудования автомобиля Продавец гарантирует нормальную работу АКБ в течение срока, указанного в данном гарантийном талоне.</w:t>
      </w:r>
      <w:r w:rsidR="0077566D">
        <w:rPr>
          <w:rFonts w:ascii="Calibri Light" w:eastAsia="Calibri Light" w:hAnsi="Calibri Light" w:cs="Calibri Light"/>
          <w:sz w:val="14"/>
          <w:szCs w:val="14"/>
        </w:rPr>
        <w:t xml:space="preserve"> </w:t>
      </w:r>
      <w:r w:rsidR="0077566D" w:rsidRPr="0077566D">
        <w:rPr>
          <w:rFonts w:ascii="Calibri Light" w:eastAsia="Calibri Light" w:hAnsi="Calibri Light" w:cs="Calibri Light"/>
          <w:sz w:val="14"/>
          <w:szCs w:val="14"/>
        </w:rPr>
        <w:t>Гарантийный срок на аккумуляторные батареи составляет 12 месяцев. Срок гарантии на АКБ, используемые не по прямому назначению, и в автомобилях такси составляет 6 месяцев. Гарантийный срок начинается со дня продажи Покупателю /Потребителю/.</w:t>
      </w:r>
      <w:r>
        <w:rPr>
          <w:rFonts w:ascii="Calibri Light" w:eastAsia="Calibri Light" w:hAnsi="Calibri Light" w:cs="Calibri Light"/>
          <w:sz w:val="14"/>
          <w:szCs w:val="14"/>
        </w:rPr>
        <w:t xml:space="preserve"> </w:t>
      </w:r>
    </w:p>
    <w:p w:rsidR="0069439F" w:rsidRDefault="0069439F">
      <w:pPr>
        <w:spacing w:line="40" w:lineRule="exact"/>
        <w:rPr>
          <w:sz w:val="24"/>
          <w:szCs w:val="24"/>
        </w:rPr>
      </w:pPr>
    </w:p>
    <w:p w:rsidR="0069439F" w:rsidRDefault="00EC723C">
      <w:pPr>
        <w:spacing w:line="208" w:lineRule="auto"/>
        <w:ind w:left="8" w:right="971"/>
        <w:rPr>
          <w:sz w:val="20"/>
          <w:szCs w:val="20"/>
        </w:rPr>
      </w:pPr>
      <w:r>
        <w:rPr>
          <w:rFonts w:ascii="Calibri Light" w:eastAsia="Calibri Light" w:hAnsi="Calibri Light" w:cs="Calibri Light"/>
          <w:sz w:val="14"/>
          <w:szCs w:val="14"/>
        </w:rPr>
        <w:t>Гарантия распространяется на производственные дефекты (короткое замыкание в аккумуляторе и обрыв цепи батареи). Гарантия не распространяется на дефекты, вызванные неправильной эксплуатацией. Если АКБ эксплуатировалась правильно и вовремя производилось обслуживание, а отказ произошел по вине завода-производитепя (брак производства), АКБ заменят на новую. Замена производится на товар с аналогичными характеристиками с выдачей нового гарантийного тапона и установкой нового полноценного гарантийного срока. При отсутствии товара с аналогичными характеристиками покупателю производится возврат уплаченной за товар денежной суммы.</w:t>
      </w:r>
    </w:p>
    <w:p w:rsidR="0069439F" w:rsidRDefault="0069439F">
      <w:pPr>
        <w:spacing w:line="40" w:lineRule="exact"/>
        <w:rPr>
          <w:sz w:val="24"/>
          <w:szCs w:val="24"/>
        </w:rPr>
      </w:pPr>
    </w:p>
    <w:p w:rsidR="0069439F" w:rsidRDefault="00EC723C">
      <w:pPr>
        <w:spacing w:line="211" w:lineRule="auto"/>
        <w:ind w:left="8" w:right="951"/>
        <w:rPr>
          <w:sz w:val="20"/>
          <w:szCs w:val="20"/>
        </w:rPr>
      </w:pPr>
      <w:r>
        <w:rPr>
          <w:rFonts w:ascii="Calibri Light" w:eastAsia="Calibri Light" w:hAnsi="Calibri Light" w:cs="Calibri Light"/>
          <w:sz w:val="14"/>
          <w:szCs w:val="14"/>
        </w:rPr>
        <w:t>Продавец не несёт ответственности за ущерб, причиненный потребителю в результате невыполнения требований правил эксплуатации, неквалифицированным обращением с электролитом, а также при несоблюдении данной инструкции, ГОСТ 959-2002 и Правил эксплуатации стартерных батарей (ТКП 298-2011). Претензии по гарантии не принимаются также в случае самостоятельного ремонта.</w:t>
      </w:r>
    </w:p>
    <w:p w:rsidR="0069439F" w:rsidRDefault="00EC723C">
      <w:pPr>
        <w:spacing w:line="20" w:lineRule="exact"/>
        <w:rPr>
          <w:sz w:val="24"/>
          <w:szCs w:val="24"/>
        </w:rPr>
      </w:pPr>
      <w:r>
        <w:rPr>
          <w:sz w:val="24"/>
          <w:szCs w:val="24"/>
        </w:rPr>
        <w:br w:type="column"/>
      </w:r>
    </w:p>
    <w:p w:rsidR="0069439F" w:rsidRDefault="0069439F">
      <w:pPr>
        <w:spacing w:line="29" w:lineRule="exact"/>
        <w:rPr>
          <w:sz w:val="24"/>
          <w:szCs w:val="24"/>
        </w:rPr>
      </w:pPr>
    </w:p>
    <w:p w:rsidR="0069439F" w:rsidRDefault="00EC723C">
      <w:pPr>
        <w:ind w:left="4149"/>
        <w:rPr>
          <w:sz w:val="20"/>
          <w:szCs w:val="20"/>
        </w:rPr>
      </w:pPr>
      <w:r>
        <w:rPr>
          <w:rFonts w:ascii="Calibri" w:eastAsia="Calibri" w:hAnsi="Calibri" w:cs="Calibri"/>
          <w:b/>
          <w:bCs/>
          <w:sz w:val="14"/>
          <w:szCs w:val="14"/>
        </w:rPr>
        <w:t>ООО «ШАТЕ-М ПЛЮС»</w:t>
      </w:r>
    </w:p>
    <w:p w:rsidR="0069439F" w:rsidRDefault="00EC723C">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-5810250</wp:posOffset>
            </wp:positionH>
            <wp:positionV relativeFrom="paragraph">
              <wp:posOffset>-200660</wp:posOffset>
            </wp:positionV>
            <wp:extent cx="10692130" cy="7557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10692130" cy="7557770"/>
                    </a:xfrm>
                    <a:prstGeom prst="rect">
                      <a:avLst/>
                    </a:prstGeom>
                    <a:noFill/>
                  </pic:spPr>
                </pic:pic>
              </a:graphicData>
            </a:graphic>
          </wp:anchor>
        </w:drawing>
      </w:r>
    </w:p>
    <w:p w:rsidR="0069439F" w:rsidRDefault="00706F67">
      <w:pPr>
        <w:ind w:left="4149"/>
        <w:rPr>
          <w:sz w:val="20"/>
          <w:szCs w:val="20"/>
        </w:rPr>
      </w:pPr>
      <w:r>
        <w:rPr>
          <w:rFonts w:ascii="Calibri Light" w:eastAsia="Calibri Light" w:hAnsi="Calibri Light" w:cs="Calibri Light"/>
          <w:sz w:val="14"/>
          <w:szCs w:val="14"/>
        </w:rPr>
        <w:t>1</w:t>
      </w:r>
      <w:r w:rsidR="00EC723C">
        <w:rPr>
          <w:rFonts w:ascii="Calibri Light" w:eastAsia="Calibri Light" w:hAnsi="Calibri Light" w:cs="Calibri Light"/>
          <w:sz w:val="14"/>
          <w:szCs w:val="14"/>
        </w:rPr>
        <w:t xml:space="preserve">42116, </w:t>
      </w:r>
      <w:r>
        <w:rPr>
          <w:rFonts w:ascii="Calibri Light" w:eastAsia="Calibri Light" w:hAnsi="Calibri Light" w:cs="Calibri Light"/>
          <w:sz w:val="14"/>
          <w:szCs w:val="14"/>
        </w:rPr>
        <w:t>Московская обл., г. Подольск</w:t>
      </w:r>
    </w:p>
    <w:p w:rsidR="0069439F" w:rsidRDefault="00EC723C" w:rsidP="00706F67">
      <w:pPr>
        <w:spacing w:line="238" w:lineRule="auto"/>
        <w:ind w:left="4149"/>
        <w:rPr>
          <w:sz w:val="20"/>
          <w:szCs w:val="20"/>
        </w:rPr>
      </w:pPr>
      <w:r>
        <w:rPr>
          <w:rFonts w:ascii="Calibri Light" w:eastAsia="Calibri Light" w:hAnsi="Calibri Light" w:cs="Calibri Light"/>
          <w:sz w:val="14"/>
          <w:szCs w:val="14"/>
        </w:rPr>
        <w:t xml:space="preserve"> пос. Сельхозтехника</w:t>
      </w:r>
    </w:p>
    <w:p w:rsidR="0069439F" w:rsidRDefault="00EC723C">
      <w:pPr>
        <w:spacing w:line="237" w:lineRule="auto"/>
        <w:ind w:left="4149"/>
        <w:rPr>
          <w:sz w:val="20"/>
          <w:szCs w:val="20"/>
        </w:rPr>
      </w:pPr>
      <w:r>
        <w:rPr>
          <w:rFonts w:ascii="Calibri Light" w:eastAsia="Calibri Light" w:hAnsi="Calibri Light" w:cs="Calibri Light"/>
          <w:sz w:val="14"/>
          <w:szCs w:val="14"/>
        </w:rPr>
        <w:t>Домодедовское шоссе, 22</w:t>
      </w:r>
    </w:p>
    <w:p w:rsidR="0069439F" w:rsidRDefault="0069439F">
      <w:pPr>
        <w:spacing w:line="73" w:lineRule="exact"/>
        <w:rPr>
          <w:sz w:val="24"/>
          <w:szCs w:val="24"/>
        </w:rPr>
      </w:pPr>
    </w:p>
    <w:p w:rsidR="0069439F" w:rsidRDefault="00EC723C">
      <w:pPr>
        <w:ind w:left="4149"/>
        <w:rPr>
          <w:sz w:val="20"/>
          <w:szCs w:val="20"/>
        </w:rPr>
      </w:pPr>
      <w:r>
        <w:rPr>
          <w:rFonts w:ascii="Gabriola" w:eastAsia="Gabriola" w:hAnsi="Gabriola" w:cs="Gabriola"/>
          <w:sz w:val="12"/>
          <w:szCs w:val="12"/>
        </w:rPr>
        <w:t>Телефоны:</w:t>
      </w:r>
    </w:p>
    <w:p w:rsidR="0069439F" w:rsidRDefault="0069439F">
      <w:pPr>
        <w:spacing w:line="40" w:lineRule="exact"/>
        <w:rPr>
          <w:sz w:val="24"/>
          <w:szCs w:val="24"/>
        </w:rPr>
      </w:pPr>
    </w:p>
    <w:p w:rsidR="0069439F" w:rsidRDefault="00EC723C">
      <w:pPr>
        <w:ind w:left="4149"/>
        <w:rPr>
          <w:sz w:val="20"/>
          <w:szCs w:val="20"/>
        </w:rPr>
      </w:pPr>
      <w:r>
        <w:rPr>
          <w:rFonts w:ascii="Arial" w:eastAsia="Arial" w:hAnsi="Arial" w:cs="Arial"/>
          <w:sz w:val="12"/>
          <w:szCs w:val="12"/>
        </w:rPr>
        <w:t>+7 (495) 995-31-37</w:t>
      </w:r>
    </w:p>
    <w:p w:rsidR="0069439F" w:rsidRDefault="0069439F">
      <w:pPr>
        <w:spacing w:line="22" w:lineRule="exact"/>
        <w:rPr>
          <w:sz w:val="24"/>
          <w:szCs w:val="24"/>
        </w:rPr>
      </w:pPr>
    </w:p>
    <w:p w:rsidR="0069439F" w:rsidRDefault="00EC723C">
      <w:pPr>
        <w:ind w:left="4149"/>
        <w:rPr>
          <w:sz w:val="20"/>
          <w:szCs w:val="20"/>
        </w:rPr>
      </w:pPr>
      <w:r>
        <w:rPr>
          <w:rFonts w:ascii="Arial" w:eastAsia="Arial" w:hAnsi="Arial" w:cs="Arial"/>
          <w:sz w:val="12"/>
          <w:szCs w:val="12"/>
        </w:rPr>
        <w:t>+7 (495) 995-31-38</w:t>
      </w:r>
    </w:p>
    <w:p w:rsidR="0069439F" w:rsidRDefault="00EC723C">
      <w:pPr>
        <w:spacing w:line="191" w:lineRule="auto"/>
        <w:ind w:left="4149"/>
        <w:rPr>
          <w:sz w:val="20"/>
          <w:szCs w:val="20"/>
        </w:rPr>
      </w:pPr>
      <w:r>
        <w:rPr>
          <w:rFonts w:ascii="Arial" w:eastAsia="Arial" w:hAnsi="Arial" w:cs="Arial"/>
          <w:sz w:val="12"/>
          <w:szCs w:val="12"/>
        </w:rPr>
        <w:t xml:space="preserve">+7 (343) 385-98-58 </w:t>
      </w:r>
      <w:r>
        <w:rPr>
          <w:rFonts w:ascii="Gabriola" w:eastAsia="Gabriola" w:hAnsi="Gabriola" w:cs="Gabriola"/>
          <w:sz w:val="12"/>
          <w:szCs w:val="12"/>
        </w:rPr>
        <w:t>(Екатеринбург)</w:t>
      </w:r>
    </w:p>
    <w:p w:rsidR="0069439F" w:rsidRDefault="0069439F">
      <w:pPr>
        <w:spacing w:line="200" w:lineRule="exact"/>
        <w:rPr>
          <w:sz w:val="24"/>
          <w:szCs w:val="24"/>
        </w:rPr>
      </w:pPr>
    </w:p>
    <w:p w:rsidR="0069439F" w:rsidRDefault="0069439F">
      <w:pPr>
        <w:spacing w:line="200" w:lineRule="exact"/>
        <w:rPr>
          <w:sz w:val="24"/>
          <w:szCs w:val="24"/>
        </w:rPr>
      </w:pPr>
    </w:p>
    <w:p w:rsidR="0069439F" w:rsidRDefault="0069439F">
      <w:pPr>
        <w:spacing w:line="200" w:lineRule="exact"/>
        <w:rPr>
          <w:sz w:val="24"/>
          <w:szCs w:val="24"/>
        </w:rPr>
      </w:pPr>
    </w:p>
    <w:p w:rsidR="0069439F" w:rsidRDefault="0069439F">
      <w:pPr>
        <w:spacing w:line="254" w:lineRule="exact"/>
        <w:rPr>
          <w:sz w:val="24"/>
          <w:szCs w:val="24"/>
        </w:rPr>
      </w:pPr>
    </w:p>
    <w:p w:rsidR="0069439F" w:rsidRDefault="00EC723C">
      <w:pPr>
        <w:ind w:left="9"/>
        <w:rPr>
          <w:sz w:val="20"/>
          <w:szCs w:val="20"/>
        </w:rPr>
      </w:pPr>
      <w:r>
        <w:rPr>
          <w:rFonts w:ascii="Calibri" w:eastAsia="Calibri" w:hAnsi="Calibri" w:cs="Calibri"/>
          <w:b/>
          <w:bCs/>
          <w:sz w:val="24"/>
          <w:szCs w:val="24"/>
        </w:rPr>
        <w:t>ГАРАНТИЙНЫЕ ОБЯЗАТЕЛЬСТВА</w:t>
      </w:r>
    </w:p>
    <w:p w:rsidR="0069439F" w:rsidRDefault="0069439F">
      <w:pPr>
        <w:spacing w:line="69" w:lineRule="exact"/>
        <w:rPr>
          <w:sz w:val="24"/>
          <w:szCs w:val="24"/>
        </w:rPr>
      </w:pPr>
    </w:p>
    <w:p w:rsidR="0069439F" w:rsidRDefault="00EC723C">
      <w:pPr>
        <w:ind w:left="9"/>
        <w:rPr>
          <w:sz w:val="20"/>
          <w:szCs w:val="20"/>
        </w:rPr>
      </w:pPr>
      <w:r>
        <w:rPr>
          <w:rFonts w:ascii="Calibri" w:eastAsia="Calibri" w:hAnsi="Calibri" w:cs="Calibri"/>
          <w:b/>
          <w:bCs/>
          <w:sz w:val="14"/>
          <w:szCs w:val="14"/>
        </w:rPr>
        <w:t>Уважаемый покупатель!</w:t>
      </w:r>
    </w:p>
    <w:p w:rsidR="0069439F" w:rsidRDefault="0069439F">
      <w:pPr>
        <w:spacing w:line="60" w:lineRule="exact"/>
        <w:rPr>
          <w:sz w:val="24"/>
          <w:szCs w:val="24"/>
        </w:rPr>
      </w:pPr>
    </w:p>
    <w:p w:rsidR="0069439F" w:rsidRDefault="00EC723C">
      <w:pPr>
        <w:ind w:left="9"/>
        <w:rPr>
          <w:sz w:val="20"/>
          <w:szCs w:val="20"/>
        </w:rPr>
      </w:pPr>
      <w:r>
        <w:rPr>
          <w:rFonts w:ascii="Calibri Light" w:eastAsia="Calibri Light" w:hAnsi="Calibri Light" w:cs="Calibri Light"/>
          <w:sz w:val="14"/>
          <w:szCs w:val="14"/>
        </w:rPr>
        <w:t>Вы приобрели автомобильную стартерную батарею (в дальнейшем АКБ или аккумулятор).</w:t>
      </w:r>
    </w:p>
    <w:p w:rsidR="0069439F" w:rsidRDefault="00EC723C">
      <w:pPr>
        <w:spacing w:line="203" w:lineRule="auto"/>
        <w:ind w:left="9" w:right="760"/>
        <w:rPr>
          <w:sz w:val="20"/>
          <w:szCs w:val="20"/>
        </w:rPr>
      </w:pPr>
      <w:r>
        <w:rPr>
          <w:rFonts w:ascii="Calibri Light" w:eastAsia="Calibri Light" w:hAnsi="Calibri Light" w:cs="Calibri Light"/>
          <w:sz w:val="14"/>
          <w:szCs w:val="14"/>
        </w:rPr>
        <w:t>Для того, чтобы обеспечить безупречную работу аккумулятора со дня покупки и его долгий срок спужбы, просим внимательно ознакомиться с правилами эксплуатации АКБ.</w:t>
      </w:r>
    </w:p>
    <w:p w:rsidR="0069439F" w:rsidRDefault="0069439F">
      <w:pPr>
        <w:spacing w:line="95" w:lineRule="exact"/>
        <w:rPr>
          <w:sz w:val="24"/>
          <w:szCs w:val="24"/>
        </w:rPr>
      </w:pPr>
    </w:p>
    <w:p w:rsidR="0069439F" w:rsidRDefault="00EC723C">
      <w:pPr>
        <w:ind w:left="9"/>
        <w:rPr>
          <w:sz w:val="20"/>
          <w:szCs w:val="20"/>
        </w:rPr>
      </w:pPr>
      <w:r>
        <w:rPr>
          <w:rFonts w:ascii="Calibri" w:eastAsia="Calibri" w:hAnsi="Calibri" w:cs="Calibri"/>
          <w:b/>
          <w:bCs/>
          <w:sz w:val="14"/>
          <w:szCs w:val="14"/>
        </w:rPr>
        <w:t>ПРАВИЛА ЭКСПЛУАТАЦИИ АКБ</w:t>
      </w:r>
    </w:p>
    <w:p w:rsidR="0069439F" w:rsidRDefault="0069439F">
      <w:pPr>
        <w:spacing w:line="68" w:lineRule="exact"/>
        <w:rPr>
          <w:sz w:val="24"/>
          <w:szCs w:val="24"/>
        </w:rPr>
      </w:pPr>
    </w:p>
    <w:p w:rsidR="0069439F" w:rsidRDefault="00EC723C">
      <w:pPr>
        <w:ind w:left="9"/>
        <w:rPr>
          <w:sz w:val="20"/>
          <w:szCs w:val="20"/>
        </w:rPr>
      </w:pPr>
      <w:r>
        <w:rPr>
          <w:rFonts w:ascii="Calibri" w:eastAsia="Calibri" w:hAnsi="Calibri" w:cs="Calibri"/>
          <w:b/>
          <w:bCs/>
          <w:sz w:val="14"/>
          <w:szCs w:val="14"/>
        </w:rPr>
        <w:t>Подбор АКБ:</w:t>
      </w:r>
    </w:p>
    <w:p w:rsidR="0069439F" w:rsidRDefault="0069439F">
      <w:pPr>
        <w:spacing w:line="15" w:lineRule="exact"/>
        <w:rPr>
          <w:sz w:val="24"/>
          <w:szCs w:val="24"/>
        </w:rPr>
      </w:pPr>
    </w:p>
    <w:p w:rsidR="0069439F" w:rsidRDefault="00EC723C">
      <w:pPr>
        <w:spacing w:line="217" w:lineRule="auto"/>
        <w:ind w:left="9" w:right="180"/>
        <w:rPr>
          <w:sz w:val="20"/>
          <w:szCs w:val="20"/>
        </w:rPr>
      </w:pPr>
      <w:r>
        <w:rPr>
          <w:rFonts w:ascii="Calibri Light" w:eastAsia="Calibri Light" w:hAnsi="Calibri Light" w:cs="Calibri Light"/>
          <w:sz w:val="14"/>
          <w:szCs w:val="14"/>
        </w:rPr>
        <w:t>Приобретайте АКБ, соответствующую параметрам Вашего автомобиля. Использование АКБ большей или меньшей ёмкости может привести к ее преждевременному выходу из строя.</w:t>
      </w:r>
    </w:p>
    <w:p w:rsidR="0069439F" w:rsidRDefault="0069439F">
      <w:pPr>
        <w:spacing w:line="26" w:lineRule="exact"/>
        <w:rPr>
          <w:sz w:val="24"/>
          <w:szCs w:val="24"/>
        </w:rPr>
      </w:pPr>
    </w:p>
    <w:p w:rsidR="0069439F" w:rsidRDefault="00EC723C">
      <w:pPr>
        <w:ind w:left="9"/>
        <w:rPr>
          <w:sz w:val="20"/>
          <w:szCs w:val="20"/>
        </w:rPr>
      </w:pPr>
      <w:r>
        <w:rPr>
          <w:rFonts w:ascii="Calibri" w:eastAsia="Calibri" w:hAnsi="Calibri" w:cs="Calibri"/>
          <w:b/>
          <w:bCs/>
          <w:sz w:val="14"/>
          <w:szCs w:val="14"/>
        </w:rPr>
        <w:t>Меры безопасности:</w:t>
      </w:r>
    </w:p>
    <w:p w:rsidR="0069439F" w:rsidRDefault="0069439F">
      <w:pPr>
        <w:spacing w:line="15" w:lineRule="exact"/>
        <w:rPr>
          <w:sz w:val="24"/>
          <w:szCs w:val="24"/>
        </w:rPr>
      </w:pPr>
    </w:p>
    <w:p w:rsidR="0069439F" w:rsidRDefault="00EC723C">
      <w:pPr>
        <w:spacing w:line="209" w:lineRule="auto"/>
        <w:ind w:left="9" w:right="200"/>
        <w:rPr>
          <w:sz w:val="20"/>
          <w:szCs w:val="20"/>
        </w:rPr>
      </w:pPr>
      <w:r>
        <w:rPr>
          <w:rFonts w:ascii="Calibri Light" w:eastAsia="Calibri Light" w:hAnsi="Calibri Light" w:cs="Calibri Light"/>
          <w:sz w:val="14"/>
          <w:szCs w:val="14"/>
        </w:rPr>
        <w:t>Помните! АКБ содержит опасное едкое вещество — серную кислоту. В процессе эксплуатации АКБ может также выделять взрывоопасный гремучий газ. Не допускайте контактов открытой кожи, одежды с АКБ. Используйте перчатки, защитную одежду, защитные очки при работе с АКБ. Не допускайте детей к АКБ, а также к материалам и предметам, бывшим в контакте с АКБ. При работе с АКБ запрещается курить и пользоваться открытым огнем. При работе с АКБ в помещении должна быть обеспечена приточно-вытяжная вентиляция.</w:t>
      </w:r>
    </w:p>
    <w:p w:rsidR="0069439F" w:rsidRDefault="0069439F">
      <w:pPr>
        <w:spacing w:line="27" w:lineRule="exact"/>
        <w:rPr>
          <w:sz w:val="24"/>
          <w:szCs w:val="24"/>
        </w:rPr>
      </w:pPr>
    </w:p>
    <w:p w:rsidR="0069439F" w:rsidRDefault="00EC723C">
      <w:pPr>
        <w:ind w:left="9"/>
        <w:rPr>
          <w:sz w:val="20"/>
          <w:szCs w:val="20"/>
        </w:rPr>
      </w:pPr>
      <w:r>
        <w:rPr>
          <w:rFonts w:ascii="Calibri" w:eastAsia="Calibri" w:hAnsi="Calibri" w:cs="Calibri"/>
          <w:b/>
          <w:bCs/>
          <w:sz w:val="14"/>
          <w:szCs w:val="14"/>
        </w:rPr>
        <w:t>Подключение и хранение АКБ:</w:t>
      </w:r>
    </w:p>
    <w:p w:rsidR="0069439F" w:rsidRDefault="0069439F">
      <w:pPr>
        <w:spacing w:line="15" w:lineRule="exact"/>
        <w:rPr>
          <w:sz w:val="24"/>
          <w:szCs w:val="24"/>
        </w:rPr>
      </w:pPr>
    </w:p>
    <w:p w:rsidR="0069439F" w:rsidRDefault="00EC723C">
      <w:pPr>
        <w:spacing w:line="210" w:lineRule="auto"/>
        <w:ind w:left="9"/>
        <w:rPr>
          <w:sz w:val="20"/>
          <w:szCs w:val="20"/>
        </w:rPr>
      </w:pPr>
      <w:r>
        <w:rPr>
          <w:rFonts w:ascii="Calibri Light" w:eastAsia="Calibri Light" w:hAnsi="Calibri Light" w:cs="Calibri Light"/>
          <w:sz w:val="14"/>
          <w:szCs w:val="14"/>
        </w:rPr>
        <w:t>Надежно закрепите аккумулятор в посадочном гнезде. Соединение наконечников проводов с полюсными выводами АКБ производите, строго соблюдая полярность, при выключенном двигателе автомобиля и всех потребителях. Перед продолжительной стоянкой автомобиля (более 10 дней) необходимо отсоединить АКБ, полностью ее зарядить и хранить в прохладном помещении.</w:t>
      </w:r>
    </w:p>
    <w:p w:rsidR="0069439F" w:rsidRDefault="0069439F">
      <w:pPr>
        <w:spacing w:line="28" w:lineRule="exact"/>
        <w:rPr>
          <w:sz w:val="24"/>
          <w:szCs w:val="24"/>
        </w:rPr>
      </w:pPr>
    </w:p>
    <w:p w:rsidR="0069439F" w:rsidRDefault="00EC723C">
      <w:pPr>
        <w:ind w:left="9"/>
        <w:rPr>
          <w:sz w:val="20"/>
          <w:szCs w:val="20"/>
        </w:rPr>
      </w:pPr>
      <w:r>
        <w:rPr>
          <w:rFonts w:ascii="Calibri" w:eastAsia="Calibri" w:hAnsi="Calibri" w:cs="Calibri"/>
          <w:b/>
          <w:bCs/>
          <w:sz w:val="14"/>
          <w:szCs w:val="14"/>
        </w:rPr>
        <w:t>Уход за АКБ в процессе эксплуатации:</w:t>
      </w:r>
    </w:p>
    <w:p w:rsidR="0069439F" w:rsidRDefault="0069439F">
      <w:pPr>
        <w:spacing w:line="15" w:lineRule="exact"/>
        <w:rPr>
          <w:sz w:val="24"/>
          <w:szCs w:val="24"/>
        </w:rPr>
      </w:pPr>
    </w:p>
    <w:p w:rsidR="0069439F" w:rsidRDefault="00EC723C">
      <w:pPr>
        <w:spacing w:line="227" w:lineRule="auto"/>
        <w:ind w:left="9" w:right="180"/>
        <w:rPr>
          <w:sz w:val="20"/>
          <w:szCs w:val="20"/>
        </w:rPr>
      </w:pPr>
      <w:r>
        <w:rPr>
          <w:rFonts w:ascii="Calibri Light" w:eastAsia="Calibri Light" w:hAnsi="Calibri Light" w:cs="Calibri Light"/>
          <w:sz w:val="13"/>
          <w:szCs w:val="13"/>
        </w:rPr>
        <w:t>Своевременно очищайте аккумулятор от пыли и грязи. Попавший на поверхность аккумулятора электролит вытирайте ветошью, смоченной в растворе аммиака и кальцинированной соды (10%). Газоотводные отверстия и каналы должны быть свободны. В эксплуатации автомобиля необходимо периодически контролировать уровень электролита в ячейках обслуживаемых АКБ и постоянно следить за его плотностью. Уровень должен быть на 15-20</w:t>
      </w:r>
    </w:p>
    <w:p w:rsidR="0069439F" w:rsidRDefault="00EC723C">
      <w:pPr>
        <w:numPr>
          <w:ilvl w:val="0"/>
          <w:numId w:val="3"/>
        </w:numPr>
        <w:tabs>
          <w:tab w:val="left" w:pos="224"/>
        </w:tabs>
        <w:spacing w:line="203" w:lineRule="auto"/>
        <w:ind w:left="9" w:right="40" w:hanging="9"/>
        <w:rPr>
          <w:rFonts w:ascii="Calibri Light" w:eastAsia="Calibri Light" w:hAnsi="Calibri Light" w:cs="Calibri Light"/>
          <w:sz w:val="14"/>
          <w:szCs w:val="14"/>
        </w:rPr>
      </w:pPr>
      <w:r>
        <w:rPr>
          <w:rFonts w:ascii="Calibri Light" w:eastAsia="Calibri Light" w:hAnsi="Calibri Light" w:cs="Calibri Light"/>
          <w:sz w:val="14"/>
          <w:szCs w:val="14"/>
        </w:rPr>
        <w:t>выше уровня пластин. Плотность должна быть не ниже 1.20 г/смЗ (50% заряда) и не выше 1.28 г/смЗ. При необходимости доливается только дистиллированная вода. Для контроля состояния необслуживаемых аккумуляторов следует проводить проверку напряжения разомкнутой цепи (НРЦ) на полюсных штырях батареи. НРЦ не должно быть ниже 12.5V, если напряжение ниже батарею необходимо зарядить. Проверку состояния АКБ рекомендуется проводить не реже двух раз в год — перед осенне-зимним сезоном и после него.</w:t>
      </w:r>
    </w:p>
    <w:p w:rsidR="0069439F" w:rsidRDefault="0069439F">
      <w:pPr>
        <w:spacing w:line="23" w:lineRule="exact"/>
        <w:rPr>
          <w:sz w:val="24"/>
          <w:szCs w:val="24"/>
        </w:rPr>
      </w:pPr>
    </w:p>
    <w:p w:rsidR="0069439F" w:rsidRDefault="00EC723C">
      <w:pPr>
        <w:ind w:left="449"/>
        <w:rPr>
          <w:sz w:val="20"/>
          <w:szCs w:val="20"/>
        </w:rPr>
      </w:pPr>
      <w:r>
        <w:rPr>
          <w:rFonts w:ascii="Calibri" w:eastAsia="Calibri" w:hAnsi="Calibri" w:cs="Calibri"/>
          <w:b/>
          <w:bCs/>
          <w:sz w:val="14"/>
          <w:szCs w:val="14"/>
        </w:rPr>
        <w:t xml:space="preserve">ВНИМАНИЕ: </w:t>
      </w:r>
      <w:r>
        <w:rPr>
          <w:rFonts w:ascii="Calibri" w:eastAsia="Calibri" w:hAnsi="Calibri" w:cs="Calibri"/>
          <w:sz w:val="14"/>
          <w:szCs w:val="14"/>
        </w:rPr>
        <w:t>Запрещается доливать электролит или кислоту!</w:t>
      </w:r>
      <w:r>
        <w:rPr>
          <w:rFonts w:ascii="Calibri" w:eastAsia="Calibri" w:hAnsi="Calibri" w:cs="Calibri"/>
          <w:b/>
          <w:bCs/>
          <w:sz w:val="14"/>
          <w:szCs w:val="14"/>
        </w:rPr>
        <w:t xml:space="preserve"> </w:t>
      </w:r>
      <w:r>
        <w:rPr>
          <w:rFonts w:ascii="Calibri" w:eastAsia="Calibri" w:hAnsi="Calibri" w:cs="Calibri"/>
          <w:sz w:val="14"/>
          <w:szCs w:val="14"/>
        </w:rPr>
        <w:t>Не рекомендуется полностью разряжать</w:t>
      </w:r>
    </w:p>
    <w:p w:rsidR="0069439F" w:rsidRDefault="00EC723C">
      <w:pPr>
        <w:numPr>
          <w:ilvl w:val="0"/>
          <w:numId w:val="4"/>
        </w:numPr>
        <w:tabs>
          <w:tab w:val="left" w:pos="449"/>
        </w:tabs>
        <w:spacing w:line="185" w:lineRule="auto"/>
        <w:ind w:left="449" w:right="300" w:hanging="336"/>
        <w:rPr>
          <w:rFonts w:ascii="Calibri" w:eastAsia="Calibri" w:hAnsi="Calibri" w:cs="Calibri"/>
          <w:b/>
          <w:bCs/>
          <w:color w:val="FFFFFF"/>
        </w:rPr>
      </w:pPr>
      <w:r>
        <w:rPr>
          <w:rFonts w:ascii="Calibri" w:eastAsia="Calibri" w:hAnsi="Calibri" w:cs="Calibri"/>
          <w:sz w:val="11"/>
          <w:szCs w:val="11"/>
        </w:rPr>
        <w:t>батарею и оставлять ее в полностью разряженном состоянии! Разряженная батарея может замерзнуть, избегайте ее хранения на морозе!</w:t>
      </w:r>
    </w:p>
    <w:p w:rsidR="0069439F" w:rsidRDefault="0069439F">
      <w:pPr>
        <w:spacing w:line="31" w:lineRule="exact"/>
        <w:rPr>
          <w:sz w:val="24"/>
          <w:szCs w:val="24"/>
        </w:rPr>
      </w:pPr>
    </w:p>
    <w:p w:rsidR="0069439F" w:rsidRDefault="00EC723C">
      <w:pPr>
        <w:spacing w:line="220" w:lineRule="auto"/>
        <w:ind w:left="9" w:right="840"/>
        <w:rPr>
          <w:sz w:val="20"/>
          <w:szCs w:val="20"/>
        </w:rPr>
      </w:pPr>
      <w:r>
        <w:rPr>
          <w:rFonts w:ascii="Calibri Light" w:eastAsia="Calibri Light" w:hAnsi="Calibri Light" w:cs="Calibri Light"/>
          <w:sz w:val="14"/>
          <w:szCs w:val="14"/>
        </w:rPr>
        <w:t>Отработанные аккумуляторы не бросайте в общий мусоросборник, не сливайте электролит в почву или канализацию. Аккумуляторы подлежат повторной переработке.</w:t>
      </w:r>
    </w:p>
    <w:p w:rsidR="0069439F" w:rsidRDefault="0069439F">
      <w:pPr>
        <w:spacing w:line="93" w:lineRule="exact"/>
        <w:rPr>
          <w:sz w:val="24"/>
          <w:szCs w:val="24"/>
        </w:rPr>
      </w:pPr>
    </w:p>
    <w:p w:rsidR="0069439F" w:rsidRDefault="00EC723C">
      <w:pPr>
        <w:ind w:left="9"/>
        <w:rPr>
          <w:sz w:val="20"/>
          <w:szCs w:val="20"/>
        </w:rPr>
      </w:pPr>
      <w:r>
        <w:rPr>
          <w:rFonts w:ascii="Calibri" w:eastAsia="Calibri" w:hAnsi="Calibri" w:cs="Calibri"/>
          <w:b/>
          <w:bCs/>
          <w:sz w:val="14"/>
          <w:szCs w:val="14"/>
        </w:rPr>
        <w:t>ГАРАНТИЯ</w:t>
      </w:r>
    </w:p>
    <w:p w:rsidR="0069439F" w:rsidRDefault="0069439F">
      <w:pPr>
        <w:spacing w:line="46" w:lineRule="exact"/>
        <w:rPr>
          <w:sz w:val="24"/>
          <w:szCs w:val="24"/>
        </w:rPr>
      </w:pPr>
    </w:p>
    <w:p w:rsidR="0069439F" w:rsidRPr="0077566D" w:rsidRDefault="00EC723C" w:rsidP="0077566D">
      <w:pPr>
        <w:spacing w:line="211" w:lineRule="auto"/>
        <w:ind w:left="9" w:right="160"/>
        <w:rPr>
          <w:rFonts w:ascii="Calibri Light" w:eastAsia="Calibri Light" w:hAnsi="Calibri Light" w:cs="Calibri Light"/>
          <w:sz w:val="14"/>
          <w:szCs w:val="14"/>
        </w:rPr>
      </w:pPr>
      <w:r>
        <w:rPr>
          <w:rFonts w:ascii="Calibri Light" w:eastAsia="Calibri Light" w:hAnsi="Calibri Light" w:cs="Calibri Light"/>
          <w:sz w:val="14"/>
          <w:szCs w:val="14"/>
        </w:rPr>
        <w:t xml:space="preserve">При соблюдении настоящей инструкции и исправности электрооборудования автомобиля Продавец гарантирует нормальную работу АКБ в течение срока, указанного в данном гарантийном талоне. </w:t>
      </w:r>
      <w:r w:rsidR="0077566D" w:rsidRPr="0077566D">
        <w:rPr>
          <w:rFonts w:ascii="Calibri Light" w:eastAsia="Calibri Light" w:hAnsi="Calibri Light" w:cs="Calibri Light"/>
          <w:sz w:val="14"/>
          <w:szCs w:val="14"/>
        </w:rPr>
        <w:t>Гарантийный срок на аккумуляторные батареи составляет 12 месяцев. Срок гарантии на АКБ, используемые не по прямому назначению, и в автомобилях такси составляет 6 месяцев. Гарантийный срок начинается со дня продажи Покупателю /Потребителю/.</w:t>
      </w:r>
    </w:p>
    <w:p w:rsidR="0069439F" w:rsidRDefault="0069439F">
      <w:pPr>
        <w:spacing w:line="40" w:lineRule="exact"/>
        <w:rPr>
          <w:sz w:val="24"/>
          <w:szCs w:val="24"/>
        </w:rPr>
      </w:pPr>
      <w:bookmarkStart w:id="0" w:name="_GoBack"/>
      <w:bookmarkEnd w:id="0"/>
    </w:p>
    <w:p w:rsidR="0069439F" w:rsidRDefault="00EC723C">
      <w:pPr>
        <w:spacing w:line="208" w:lineRule="auto"/>
        <w:ind w:left="9" w:right="220"/>
        <w:rPr>
          <w:sz w:val="20"/>
          <w:szCs w:val="20"/>
        </w:rPr>
      </w:pPr>
      <w:r>
        <w:rPr>
          <w:rFonts w:ascii="Calibri Light" w:eastAsia="Calibri Light" w:hAnsi="Calibri Light" w:cs="Calibri Light"/>
          <w:sz w:val="14"/>
          <w:szCs w:val="14"/>
        </w:rPr>
        <w:t>Гарантия распространяется на производственные дефекты (короткое замыкание в аккумуляторе и обрыв цепи батареи). Гарантия не распространяется на дефекты, вызванные неправильной эксплуатацией. Если АКБ эксплуатировалась правильно и вовремя производилось обслуживание, а отказ произошел по вине завода-производитепя (брак производства), АКБ заменят на новую. Замена производится на товар с аналогичными характеристиками с выдачей нового гарантийного тапона и установкой нового полноценного гарантийного срока. При отсутствии товара с аналогичными характеристиками покупателю производится возврат уплаченной за товар денежной суммы.</w:t>
      </w:r>
    </w:p>
    <w:p w:rsidR="0069439F" w:rsidRDefault="0069439F">
      <w:pPr>
        <w:spacing w:line="40" w:lineRule="exact"/>
        <w:rPr>
          <w:sz w:val="24"/>
          <w:szCs w:val="24"/>
        </w:rPr>
      </w:pPr>
    </w:p>
    <w:p w:rsidR="0069439F" w:rsidRDefault="00EC723C">
      <w:pPr>
        <w:spacing w:line="211" w:lineRule="auto"/>
        <w:ind w:left="9" w:right="200"/>
        <w:rPr>
          <w:sz w:val="20"/>
          <w:szCs w:val="20"/>
        </w:rPr>
      </w:pPr>
      <w:r>
        <w:rPr>
          <w:rFonts w:ascii="Calibri Light" w:eastAsia="Calibri Light" w:hAnsi="Calibri Light" w:cs="Calibri Light"/>
          <w:sz w:val="14"/>
          <w:szCs w:val="14"/>
        </w:rPr>
        <w:t>Продавец не несёт ответственности за ущерб, причиненный потребителю в результате невыполнения требований правил эксплуатации, неквалифицированным обращением с электролитом, а также при несоблюдении данной инструкции, ГОСТ 959-2002 и Правил эксплуатации стартерных батарей (ТКП 298-2011). Претензии по гарантии не принимаются также в случае самостоятельного ремонта.</w:t>
      </w:r>
    </w:p>
    <w:p w:rsidR="0069439F" w:rsidRDefault="0069439F">
      <w:pPr>
        <w:sectPr w:rsidR="0069439F">
          <w:pgSz w:w="16840" w:h="11906" w:orient="landscape"/>
          <w:pgMar w:top="101" w:right="738" w:bottom="4" w:left="732" w:header="0" w:footer="0" w:gutter="0"/>
          <w:cols w:num="2" w:space="720" w:equalWidth="0">
            <w:col w:w="7699" w:space="720"/>
            <w:col w:w="6949"/>
          </w:cols>
        </w:sectPr>
      </w:pPr>
    </w:p>
    <w:p w:rsidR="0069439F" w:rsidRDefault="00EC723C">
      <w:pPr>
        <w:ind w:left="8"/>
        <w:rPr>
          <w:sz w:val="20"/>
          <w:szCs w:val="20"/>
        </w:rPr>
      </w:pPr>
      <w:r>
        <w:rPr>
          <w:rFonts w:ascii="Calibri" w:eastAsia="Calibri" w:hAnsi="Calibri" w:cs="Calibri"/>
          <w:b/>
          <w:bCs/>
          <w:sz w:val="14"/>
          <w:szCs w:val="14"/>
        </w:rPr>
        <w:lastRenderedPageBreak/>
        <w:t>УСЛОВИЯ ГАРАНТИЙНОГО ОБСЛУЖИВАНИЯ</w:t>
      </w:r>
    </w:p>
    <w:p w:rsidR="0069439F" w:rsidRDefault="0069439F">
      <w:pPr>
        <w:spacing w:line="71" w:lineRule="exact"/>
        <w:rPr>
          <w:sz w:val="20"/>
          <w:szCs w:val="20"/>
        </w:rPr>
      </w:pPr>
    </w:p>
    <w:p w:rsidR="0069439F" w:rsidRDefault="00EC723C">
      <w:pPr>
        <w:spacing w:line="182" w:lineRule="auto"/>
        <w:ind w:left="108" w:right="1051" w:firstLine="341"/>
        <w:rPr>
          <w:sz w:val="20"/>
          <w:szCs w:val="20"/>
        </w:rPr>
      </w:pPr>
      <w:r>
        <w:rPr>
          <w:rFonts w:ascii="Calibri" w:eastAsia="Calibri" w:hAnsi="Calibri" w:cs="Calibri"/>
          <w:b/>
          <w:bCs/>
          <w:sz w:val="14"/>
          <w:szCs w:val="14"/>
        </w:rPr>
        <w:t xml:space="preserve">ВНИМАНИЕ: </w:t>
      </w:r>
      <w:r>
        <w:rPr>
          <w:rFonts w:ascii="Calibri" w:eastAsia="Calibri" w:hAnsi="Calibri" w:cs="Calibri"/>
          <w:sz w:val="14"/>
          <w:szCs w:val="14"/>
        </w:rPr>
        <w:t>Глубоко разряженная АКБ не может быть признана дефектной.</w:t>
      </w:r>
      <w:r>
        <w:rPr>
          <w:rFonts w:ascii="Calibri" w:eastAsia="Calibri" w:hAnsi="Calibri" w:cs="Calibri"/>
          <w:b/>
          <w:bCs/>
          <w:sz w:val="14"/>
          <w:szCs w:val="14"/>
        </w:rPr>
        <w:t xml:space="preserve"> </w:t>
      </w:r>
      <w:r>
        <w:rPr>
          <w:rFonts w:ascii="Calibri" w:eastAsia="Calibri" w:hAnsi="Calibri" w:cs="Calibri"/>
          <w:sz w:val="14"/>
          <w:szCs w:val="14"/>
        </w:rPr>
        <w:t>Зарядка АКБ производится</w:t>
      </w:r>
      <w:r>
        <w:rPr>
          <w:rFonts w:ascii="Calibri" w:eastAsia="Calibri" w:hAnsi="Calibri" w:cs="Calibri"/>
          <w:b/>
          <w:bCs/>
          <w:sz w:val="14"/>
          <w:szCs w:val="14"/>
        </w:rPr>
        <w:t xml:space="preserve"> </w:t>
      </w:r>
      <w:r>
        <w:rPr>
          <w:rFonts w:ascii="Calibri" w:eastAsia="Calibri" w:hAnsi="Calibri" w:cs="Calibri"/>
          <w:b/>
          <w:bCs/>
          <w:color w:val="FFFFFF"/>
          <w:sz w:val="41"/>
          <w:szCs w:val="41"/>
        </w:rPr>
        <w:t xml:space="preserve">! </w:t>
      </w:r>
      <w:r>
        <w:rPr>
          <w:rFonts w:ascii="Calibri" w:eastAsia="Calibri" w:hAnsi="Calibri" w:cs="Calibri"/>
          <w:color w:val="000000"/>
          <w:sz w:val="14"/>
          <w:szCs w:val="14"/>
        </w:rPr>
        <w:t>Потребителем за свой счет.</w:t>
      </w:r>
    </w:p>
    <w:p w:rsidR="0069439F" w:rsidRDefault="00EC723C">
      <w:pPr>
        <w:spacing w:line="226" w:lineRule="auto"/>
        <w:ind w:left="8"/>
        <w:rPr>
          <w:sz w:val="20"/>
          <w:szCs w:val="20"/>
        </w:rPr>
      </w:pPr>
      <w:r>
        <w:rPr>
          <w:rFonts w:ascii="Calibri" w:eastAsia="Calibri" w:hAnsi="Calibri" w:cs="Calibri"/>
          <w:sz w:val="14"/>
          <w:szCs w:val="14"/>
        </w:rPr>
        <w:t xml:space="preserve">Гарантийные обязательства </w:t>
      </w:r>
      <w:r>
        <w:rPr>
          <w:rFonts w:ascii="Calibri" w:eastAsia="Calibri" w:hAnsi="Calibri" w:cs="Calibri"/>
          <w:b/>
          <w:bCs/>
          <w:sz w:val="14"/>
          <w:szCs w:val="14"/>
        </w:rPr>
        <w:t>НЕ ДЕЙСТВУЮТ и НЕ РАСПРОСТРАНЯЮТСЯ</w:t>
      </w:r>
      <w:r>
        <w:rPr>
          <w:rFonts w:ascii="Calibri" w:eastAsia="Calibri" w:hAnsi="Calibri" w:cs="Calibri"/>
          <w:sz w:val="14"/>
          <w:szCs w:val="14"/>
        </w:rPr>
        <w:t xml:space="preserve"> на АКБ в следующих случаях:</w:t>
      </w:r>
    </w:p>
    <w:p w:rsidR="0069439F" w:rsidRDefault="0069439F">
      <w:pPr>
        <w:spacing w:line="23" w:lineRule="exact"/>
        <w:rPr>
          <w:sz w:val="20"/>
          <w:szCs w:val="20"/>
        </w:rPr>
      </w:pPr>
    </w:p>
    <w:p w:rsidR="0069439F" w:rsidRDefault="00EC723C">
      <w:pPr>
        <w:numPr>
          <w:ilvl w:val="0"/>
          <w:numId w:val="5"/>
        </w:numPr>
        <w:tabs>
          <w:tab w:val="left" w:pos="83"/>
        </w:tabs>
        <w:spacing w:line="214" w:lineRule="auto"/>
        <w:ind w:left="8" w:right="911" w:hanging="8"/>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гарантийного талона, а также если талон не заполнен или заполнен с исправлениями: отсутствует штамп продавца, наименование продавца, местонахождение торговой точки, подпись покупателя или подпись продавца.</w:t>
      </w:r>
    </w:p>
    <w:p w:rsidR="0069439F" w:rsidRDefault="0069439F">
      <w:pPr>
        <w:spacing w:line="27" w:lineRule="exact"/>
        <w:rPr>
          <w:rFonts w:ascii="Calibri Light" w:eastAsia="Calibri Light" w:hAnsi="Calibri Light" w:cs="Calibri Light"/>
          <w:sz w:val="14"/>
          <w:szCs w:val="14"/>
        </w:rPr>
      </w:pPr>
    </w:p>
    <w:p w:rsidR="0069439F" w:rsidRDefault="00EC723C">
      <w:pPr>
        <w:numPr>
          <w:ilvl w:val="0"/>
          <w:numId w:val="5"/>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фирменных наклеек на АКБ.</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5"/>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несоответствии технических данных автомашины и АКБ.</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5"/>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механических, химических или термических повреждениях корпуса ипи клемм, а также течи электролита</w:t>
      </w:r>
    </w:p>
    <w:p w:rsidR="0069439F" w:rsidRDefault="00EC723C">
      <w:pPr>
        <w:spacing w:line="203" w:lineRule="auto"/>
        <w:ind w:left="8"/>
        <w:rPr>
          <w:sz w:val="20"/>
          <w:szCs w:val="20"/>
        </w:rPr>
      </w:pPr>
      <w:r>
        <w:rPr>
          <w:rFonts w:ascii="Calibri Light" w:eastAsia="Calibri Light" w:hAnsi="Calibri Light" w:cs="Calibri Light"/>
          <w:sz w:val="14"/>
          <w:szCs w:val="14"/>
        </w:rPr>
        <w:t>из корпуса вследствие плохого крепления АКБ.</w:t>
      </w:r>
    </w:p>
    <w:p w:rsidR="0069439F" w:rsidRDefault="0069439F">
      <w:pPr>
        <w:spacing w:line="29" w:lineRule="exact"/>
        <w:rPr>
          <w:sz w:val="20"/>
          <w:szCs w:val="20"/>
        </w:rPr>
      </w:pPr>
    </w:p>
    <w:p w:rsidR="0069439F" w:rsidRDefault="00EC723C">
      <w:pPr>
        <w:numPr>
          <w:ilvl w:val="0"/>
          <w:numId w:val="6"/>
        </w:numPr>
        <w:tabs>
          <w:tab w:val="left" w:pos="83"/>
        </w:tabs>
        <w:spacing w:line="220" w:lineRule="auto"/>
        <w:ind w:left="8" w:right="791" w:hanging="8"/>
        <w:rPr>
          <w:rFonts w:ascii="Calibri Light" w:eastAsia="Calibri Light" w:hAnsi="Calibri Light" w:cs="Calibri Light"/>
          <w:sz w:val="14"/>
          <w:szCs w:val="14"/>
        </w:rPr>
      </w:pPr>
      <w:r>
        <w:rPr>
          <w:rFonts w:ascii="Calibri Light" w:eastAsia="Calibri Light" w:hAnsi="Calibri Light" w:cs="Calibri Light"/>
          <w:sz w:val="14"/>
          <w:szCs w:val="14"/>
        </w:rPr>
        <w:t>При нарушении правил эксплуатации, технического обслуживания и хранения АКБ, указанных в данной инструкции или ГОСТ959-2002.</w:t>
      </w:r>
    </w:p>
    <w:p w:rsidR="0069439F" w:rsidRDefault="0069439F">
      <w:pPr>
        <w:spacing w:line="28" w:lineRule="exact"/>
        <w:rPr>
          <w:rFonts w:ascii="Calibri Light" w:eastAsia="Calibri Light" w:hAnsi="Calibri Light" w:cs="Calibri Light"/>
          <w:sz w:val="14"/>
          <w:szCs w:val="14"/>
        </w:rPr>
      </w:pPr>
    </w:p>
    <w:p w:rsidR="0069439F" w:rsidRDefault="00EC723C">
      <w:pPr>
        <w:numPr>
          <w:ilvl w:val="0"/>
          <w:numId w:val="6"/>
        </w:numPr>
        <w:tabs>
          <w:tab w:val="left" w:pos="83"/>
        </w:tabs>
        <w:spacing w:line="219" w:lineRule="auto"/>
        <w:ind w:left="8" w:right="1431" w:hanging="8"/>
        <w:rPr>
          <w:rFonts w:ascii="Calibri Light" w:eastAsia="Calibri Light" w:hAnsi="Calibri Light" w:cs="Calibri Light"/>
          <w:sz w:val="14"/>
          <w:szCs w:val="14"/>
        </w:rPr>
      </w:pPr>
      <w:r>
        <w:rPr>
          <w:rFonts w:ascii="Calibri Light" w:eastAsia="Calibri Light" w:hAnsi="Calibri Light" w:cs="Calibri Light"/>
          <w:sz w:val="14"/>
          <w:szCs w:val="14"/>
        </w:rPr>
        <w:t>При помутнении электролита в ячейках АКБ и (или) при разрушении пластин, выражающемся в большом количестве шлама.</w:t>
      </w:r>
    </w:p>
    <w:p w:rsidR="0069439F" w:rsidRDefault="0069439F">
      <w:pPr>
        <w:spacing w:line="29" w:lineRule="exact"/>
        <w:rPr>
          <w:rFonts w:ascii="Calibri Light" w:eastAsia="Calibri Light" w:hAnsi="Calibri Light" w:cs="Calibri Light"/>
          <w:sz w:val="14"/>
          <w:szCs w:val="14"/>
        </w:rPr>
      </w:pPr>
    </w:p>
    <w:p w:rsidR="0069439F" w:rsidRDefault="00EC723C">
      <w:pPr>
        <w:numPr>
          <w:ilvl w:val="0"/>
          <w:numId w:val="6"/>
        </w:numPr>
        <w:tabs>
          <w:tab w:val="left" w:pos="83"/>
        </w:tabs>
        <w:spacing w:line="220" w:lineRule="auto"/>
        <w:ind w:left="8" w:right="1451" w:hanging="8"/>
        <w:rPr>
          <w:rFonts w:ascii="Calibri Light" w:eastAsia="Calibri Light" w:hAnsi="Calibri Light" w:cs="Calibri Light"/>
          <w:sz w:val="14"/>
          <w:szCs w:val="14"/>
        </w:rPr>
      </w:pPr>
      <w:r>
        <w:rPr>
          <w:rFonts w:ascii="Calibri Light" w:eastAsia="Calibri Light" w:hAnsi="Calibri Light" w:cs="Calibri Light"/>
          <w:sz w:val="14"/>
          <w:szCs w:val="14"/>
        </w:rPr>
        <w:t>При отрицательном балансе электроснабжения, связанном с использованием нештатных потребителей, несоответствующих мощности генератора.</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6"/>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искусственно низкой (ниже 1 ‚24 г/см3) либо завышенной (более 1 ‚32 г/см3) плотности электролита,</w:t>
      </w:r>
    </w:p>
    <w:p w:rsidR="0069439F" w:rsidRDefault="00EC723C">
      <w:pPr>
        <w:spacing w:line="203" w:lineRule="auto"/>
        <w:ind w:left="8" w:right="791"/>
        <w:rPr>
          <w:sz w:val="20"/>
          <w:szCs w:val="20"/>
        </w:rPr>
      </w:pPr>
      <w:r>
        <w:rPr>
          <w:rFonts w:ascii="Calibri Light" w:eastAsia="Calibri Light" w:hAnsi="Calibri Light" w:cs="Calibri Light"/>
          <w:sz w:val="14"/>
          <w:szCs w:val="14"/>
        </w:rPr>
        <w:t>что свидетельствует об обслуживании АКБ неквалифицированным специалистом (параметры плотности измеряются после зарядки батареи).</w:t>
      </w:r>
    </w:p>
    <w:p w:rsidR="0069439F" w:rsidRDefault="0069439F">
      <w:pPr>
        <w:spacing w:line="30" w:lineRule="exact"/>
        <w:rPr>
          <w:sz w:val="20"/>
          <w:szCs w:val="20"/>
        </w:rPr>
      </w:pPr>
    </w:p>
    <w:p w:rsidR="0069439F" w:rsidRDefault="00EC723C">
      <w:pPr>
        <w:numPr>
          <w:ilvl w:val="0"/>
          <w:numId w:val="7"/>
        </w:numPr>
        <w:tabs>
          <w:tab w:val="left" w:pos="83"/>
        </w:tabs>
        <w:spacing w:line="220" w:lineRule="auto"/>
        <w:ind w:left="8" w:right="1171" w:hanging="8"/>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контроля за уровнем электролита в АКБ, что привело к испарению воды, оголению пластин и, как следствие, к оплыванию активной массы.</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7"/>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На АКБ с деформированными сверху сепараторами или пластинами.</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7"/>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невыполнении инструкции по эксплуатации АКБ, что привело к взрыву аккумулятора.</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7"/>
        </w:numPr>
        <w:tabs>
          <w:tab w:val="left" w:pos="68"/>
        </w:tabs>
        <w:ind w:left="68" w:hanging="68"/>
        <w:rPr>
          <w:rFonts w:ascii="Calibri Light" w:eastAsia="Calibri Light" w:hAnsi="Calibri Light" w:cs="Calibri Light"/>
          <w:sz w:val="14"/>
          <w:szCs w:val="14"/>
        </w:rPr>
      </w:pPr>
      <w:r>
        <w:rPr>
          <w:rFonts w:ascii="Calibri Light" w:eastAsia="Calibri Light" w:hAnsi="Calibri Light" w:cs="Calibri Light"/>
          <w:sz w:val="14"/>
          <w:szCs w:val="14"/>
        </w:rPr>
        <w:t>При замерзании электролита в холодное время года‚ что явилось следствием разряда батареи.</w:t>
      </w:r>
    </w:p>
    <w:p w:rsidR="0069439F" w:rsidRDefault="0069439F">
      <w:pPr>
        <w:spacing w:line="27" w:lineRule="exact"/>
        <w:rPr>
          <w:sz w:val="20"/>
          <w:szCs w:val="20"/>
        </w:rPr>
      </w:pPr>
    </w:p>
    <w:p w:rsidR="0069439F" w:rsidRDefault="00EC723C">
      <w:pPr>
        <w:spacing w:line="231" w:lineRule="auto"/>
        <w:ind w:left="8" w:right="791"/>
        <w:rPr>
          <w:sz w:val="20"/>
          <w:szCs w:val="20"/>
        </w:rPr>
      </w:pPr>
      <w:r>
        <w:rPr>
          <w:rFonts w:ascii="Calibri" w:eastAsia="Calibri" w:hAnsi="Calibri" w:cs="Calibri"/>
          <w:sz w:val="14"/>
          <w:szCs w:val="14"/>
        </w:rPr>
        <w:t>Перечисленные случаи являются результатом неправильной эксплуатации, хранения аккумулятора, неисправности электрооборудования автомобиля или несоблюдения требований по обслуживанию.</w:t>
      </w:r>
    </w:p>
    <w:p w:rsidR="0069439F" w:rsidRDefault="0069439F">
      <w:pPr>
        <w:spacing w:line="269" w:lineRule="exact"/>
        <w:rPr>
          <w:sz w:val="20"/>
          <w:szCs w:val="20"/>
        </w:rPr>
      </w:pPr>
    </w:p>
    <w:p w:rsidR="0069439F" w:rsidRDefault="00EC723C">
      <w:pPr>
        <w:ind w:left="8"/>
        <w:rPr>
          <w:sz w:val="20"/>
          <w:szCs w:val="20"/>
        </w:rPr>
      </w:pPr>
      <w:r>
        <w:rPr>
          <w:rFonts w:ascii="Calibri" w:eastAsia="Calibri" w:hAnsi="Calibri" w:cs="Calibri"/>
          <w:b/>
          <w:bCs/>
          <w:sz w:val="18"/>
          <w:szCs w:val="18"/>
        </w:rPr>
        <w:t>ГАРАНТИЙНЫЙ ТАЛОН</w:t>
      </w:r>
    </w:p>
    <w:p w:rsidR="0069439F" w:rsidRDefault="0069439F">
      <w:pPr>
        <w:spacing w:line="112" w:lineRule="exact"/>
        <w:rPr>
          <w:sz w:val="20"/>
          <w:szCs w:val="20"/>
        </w:rPr>
      </w:pPr>
    </w:p>
    <w:p w:rsidR="0069439F" w:rsidRDefault="00EC723C">
      <w:pPr>
        <w:ind w:left="8"/>
        <w:rPr>
          <w:sz w:val="20"/>
          <w:szCs w:val="20"/>
        </w:rPr>
      </w:pPr>
      <w:r>
        <w:rPr>
          <w:rFonts w:ascii="Calibri" w:eastAsia="Calibri" w:hAnsi="Calibri" w:cs="Calibri"/>
          <w:b/>
          <w:bCs/>
          <w:sz w:val="14"/>
          <w:szCs w:val="14"/>
        </w:rPr>
        <w:t>Сведения об АКБ</w:t>
      </w:r>
    </w:p>
    <w:p w:rsidR="0069439F" w:rsidRDefault="0069439F">
      <w:pPr>
        <w:spacing w:line="7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Марка батареи: </w:t>
      </w:r>
      <w:r>
        <w:rPr>
          <w:rFonts w:ascii="Calibri Light" w:eastAsia="Calibri Light" w:hAnsi="Calibri Light" w:cs="Calibri Light"/>
          <w:color w:val="7F7F7F"/>
          <w:sz w:val="14"/>
          <w:szCs w:val="14"/>
        </w:rPr>
        <w:t>. . . . . . . . . . . . . . . . . . . . . . . . . . . . . . . . . . . . . . .</w:t>
      </w:r>
      <w:r>
        <w:rPr>
          <w:rFonts w:ascii="Calibri Light" w:eastAsia="Calibri Light" w:hAnsi="Calibri Light" w:cs="Calibri Light"/>
          <w:sz w:val="14"/>
          <w:szCs w:val="14"/>
        </w:rPr>
        <w:t xml:space="preserve"> Ёмкость батареи: </w:t>
      </w:r>
      <w:r>
        <w:rPr>
          <w:rFonts w:ascii="Calibri Light" w:eastAsia="Calibri Light" w:hAnsi="Calibri Light" w:cs="Calibri Light"/>
          <w:color w:val="7F7F7F"/>
          <w:sz w:val="14"/>
          <w:szCs w:val="14"/>
        </w:rPr>
        <w:t>. . . . . . . . . . . . . . . . . . . . . . . . . . . . . . . . . . . .</w:t>
      </w:r>
    </w:p>
    <w:p w:rsidR="0069439F" w:rsidRDefault="0069439F">
      <w:pPr>
        <w:spacing w:line="6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АКБ продана на автомобиль (марка, модель, год выпуска) </w:t>
      </w:r>
      <w:r>
        <w:rPr>
          <w:rFonts w:ascii="Calibri Light" w:eastAsia="Calibri Light" w:hAnsi="Calibri Light" w:cs="Calibri Light"/>
          <w:color w:val="7F7F7F"/>
          <w:sz w:val="14"/>
          <w:szCs w:val="14"/>
        </w:rPr>
        <w:t>. . . . . . . . . . . . . . . . . . . . . . . . . . . . . . . . . . . . . . . . . . . . . . . . . . . . .</w:t>
      </w:r>
    </w:p>
    <w:p w:rsidR="0069439F" w:rsidRDefault="0069439F">
      <w:pPr>
        <w:spacing w:line="6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Тип двигателя </w:t>
      </w:r>
      <w:r>
        <w:rPr>
          <w:rFonts w:ascii="Calibri Light" w:eastAsia="Calibri Light" w:hAnsi="Calibri Light" w:cs="Calibri Light"/>
          <w:color w:val="7F7F7F"/>
          <w:sz w:val="14"/>
          <w:szCs w:val="14"/>
        </w:rPr>
        <w:t>. . . . . . . . . . . . . . . . . . . . . . . . . . . . . . . . . . . . . . . .</w:t>
      </w:r>
      <w:r>
        <w:rPr>
          <w:rFonts w:ascii="Calibri Light" w:eastAsia="Calibri Light" w:hAnsi="Calibri Light" w:cs="Calibri Light"/>
          <w:sz w:val="14"/>
          <w:szCs w:val="14"/>
        </w:rPr>
        <w:t xml:space="preserve"> Объем двигателя </w:t>
      </w:r>
      <w:r>
        <w:rPr>
          <w:rFonts w:ascii="Calibri Light" w:eastAsia="Calibri Light" w:hAnsi="Calibri Light" w:cs="Calibri Light"/>
          <w:color w:val="7F7F7F"/>
          <w:sz w:val="14"/>
          <w:szCs w:val="14"/>
        </w:rPr>
        <w:t>. . . . . . . . . . . . . . . . . . . . . . . . . . . . . . . . . . . .</w:t>
      </w:r>
    </w:p>
    <w:p w:rsidR="0069439F" w:rsidRDefault="0069439F">
      <w:pPr>
        <w:spacing w:line="93" w:lineRule="exact"/>
        <w:rPr>
          <w:sz w:val="20"/>
          <w:szCs w:val="20"/>
        </w:rPr>
      </w:pPr>
    </w:p>
    <w:p w:rsidR="0069439F" w:rsidRDefault="00EC723C">
      <w:pPr>
        <w:ind w:left="8"/>
        <w:rPr>
          <w:sz w:val="20"/>
          <w:szCs w:val="20"/>
        </w:rPr>
      </w:pPr>
      <w:r>
        <w:rPr>
          <w:rFonts w:ascii="Calibri" w:eastAsia="Calibri" w:hAnsi="Calibri" w:cs="Calibri"/>
          <w:b/>
          <w:bCs/>
          <w:sz w:val="14"/>
          <w:szCs w:val="14"/>
        </w:rPr>
        <w:t>Сведения о торгующей организации</w:t>
      </w:r>
    </w:p>
    <w:p w:rsidR="0069439F" w:rsidRDefault="0069439F">
      <w:pPr>
        <w:spacing w:line="7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Название, адрес и телефон организации: </w:t>
      </w:r>
      <w:r>
        <w:rPr>
          <w:rFonts w:ascii="Calibri Light" w:eastAsia="Calibri Light" w:hAnsi="Calibri Light" w:cs="Calibri Light"/>
          <w:color w:val="7F7F7F"/>
          <w:sz w:val="14"/>
          <w:szCs w:val="14"/>
        </w:rPr>
        <w:t>. . . . . . . . . . . . . . . . . . . . . . . . . . . . . . . . . . . . . . . . . . . . . . . . . . . . . . . . . . . . . . . . . . . .</w:t>
      </w:r>
    </w:p>
    <w:p w:rsidR="0069439F" w:rsidRDefault="0069439F">
      <w:pPr>
        <w:spacing w:line="6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Дата продажи: </w:t>
      </w:r>
      <w:r>
        <w:rPr>
          <w:rFonts w:ascii="Calibri Light" w:eastAsia="Calibri Light" w:hAnsi="Calibri Light" w:cs="Calibri Light"/>
          <w:color w:val="7F7F7F"/>
          <w:sz w:val="14"/>
          <w:szCs w:val="14"/>
        </w:rPr>
        <w:t>. . . . . . . . . . . . . . . . . . . . . . . . . . . . . . . . . . . . . . . .</w:t>
      </w:r>
      <w:r>
        <w:rPr>
          <w:rFonts w:ascii="Calibri Light" w:eastAsia="Calibri Light" w:hAnsi="Calibri Light" w:cs="Calibri Light"/>
          <w:sz w:val="14"/>
          <w:szCs w:val="14"/>
        </w:rPr>
        <w:t xml:space="preserve"> Подпись продавца: </w:t>
      </w:r>
      <w:r>
        <w:rPr>
          <w:rFonts w:ascii="Calibri Light" w:eastAsia="Calibri Light" w:hAnsi="Calibri Light" w:cs="Calibri Light"/>
          <w:color w:val="7F7F7F"/>
          <w:sz w:val="14"/>
          <w:szCs w:val="14"/>
        </w:rPr>
        <w:t>. . . . . . . . . . . . . . . . . . . . . . . . . . . . . . . . . .</w:t>
      </w:r>
    </w:p>
    <w:p w:rsidR="0069439F" w:rsidRDefault="0069439F">
      <w:pPr>
        <w:spacing w:line="6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М.П. «  » </w:t>
      </w:r>
      <w:r>
        <w:rPr>
          <w:rFonts w:ascii="Calibri Light" w:eastAsia="Calibri Light" w:hAnsi="Calibri Light" w:cs="Calibri Light"/>
          <w:color w:val="7F7F7F"/>
          <w:sz w:val="14"/>
          <w:szCs w:val="14"/>
        </w:rPr>
        <w:t>. . . . . . . . . . . . . . . . . . . . . . . . . . .</w:t>
      </w:r>
      <w:r>
        <w:rPr>
          <w:rFonts w:ascii="Calibri Light" w:eastAsia="Calibri Light" w:hAnsi="Calibri Light" w:cs="Calibri Light"/>
          <w:sz w:val="14"/>
          <w:szCs w:val="14"/>
        </w:rPr>
        <w:t xml:space="preserve"> 20__ год</w:t>
      </w:r>
    </w:p>
    <w:p w:rsidR="0069439F" w:rsidRDefault="0069439F">
      <w:pPr>
        <w:spacing w:line="93" w:lineRule="exact"/>
        <w:rPr>
          <w:sz w:val="20"/>
          <w:szCs w:val="20"/>
        </w:rPr>
      </w:pPr>
    </w:p>
    <w:p w:rsidR="0069439F" w:rsidRDefault="00EC723C">
      <w:pPr>
        <w:ind w:left="8"/>
        <w:rPr>
          <w:sz w:val="20"/>
          <w:szCs w:val="20"/>
        </w:rPr>
      </w:pPr>
      <w:r>
        <w:rPr>
          <w:rFonts w:ascii="Calibri" w:eastAsia="Calibri" w:hAnsi="Calibri" w:cs="Calibri"/>
          <w:b/>
          <w:bCs/>
          <w:sz w:val="14"/>
          <w:szCs w:val="14"/>
        </w:rPr>
        <w:t>Данные о техническом состоянии АКБ при продаже:</w:t>
      </w:r>
    </w:p>
    <w:p w:rsidR="0069439F" w:rsidRDefault="0069439F">
      <w:pPr>
        <w:spacing w:line="78"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Напряжение: без нагрузки: </w:t>
      </w:r>
      <w:r>
        <w:rPr>
          <w:rFonts w:ascii="Calibri Light" w:eastAsia="Calibri Light" w:hAnsi="Calibri Light" w:cs="Calibri Light"/>
          <w:color w:val="7F7F7F"/>
          <w:sz w:val="14"/>
          <w:szCs w:val="14"/>
        </w:rPr>
        <w:t>. . . . . . . . . . . . . . . . . . . . . . . . . . . . .</w:t>
      </w:r>
      <w:r>
        <w:rPr>
          <w:rFonts w:ascii="Calibri Light" w:eastAsia="Calibri Light" w:hAnsi="Calibri Light" w:cs="Calibri Light"/>
          <w:sz w:val="14"/>
          <w:szCs w:val="14"/>
        </w:rPr>
        <w:t xml:space="preserve"> при испытании нагрузкой: </w:t>
      </w:r>
      <w:r>
        <w:rPr>
          <w:rFonts w:ascii="Calibri Light" w:eastAsia="Calibri Light" w:hAnsi="Calibri Light" w:cs="Calibri Light"/>
          <w:color w:val="7F7F7F"/>
          <w:sz w:val="14"/>
          <w:szCs w:val="14"/>
        </w:rPr>
        <w:t>. . . . . . . . . . . . . . . . . . . . . . . . . . . .</w:t>
      </w:r>
    </w:p>
    <w:p w:rsidR="0069439F" w:rsidRDefault="0069439F">
      <w:pPr>
        <w:spacing w:line="115" w:lineRule="exact"/>
        <w:rPr>
          <w:sz w:val="20"/>
          <w:szCs w:val="20"/>
        </w:rPr>
      </w:pPr>
    </w:p>
    <w:p w:rsidR="0069439F" w:rsidRDefault="00EC723C">
      <w:pPr>
        <w:ind w:left="8"/>
        <w:rPr>
          <w:sz w:val="20"/>
          <w:szCs w:val="20"/>
        </w:rPr>
      </w:pPr>
      <w:r>
        <w:rPr>
          <w:rFonts w:ascii="Calibri" w:eastAsia="Calibri" w:hAnsi="Calibri" w:cs="Calibri"/>
          <w:sz w:val="18"/>
          <w:szCs w:val="18"/>
        </w:rPr>
        <w:t>Батарея принята без механических повреждений, проверена в моём присутствии.</w:t>
      </w:r>
    </w:p>
    <w:p w:rsidR="0069439F" w:rsidRDefault="00EC723C">
      <w:pPr>
        <w:spacing w:line="235" w:lineRule="auto"/>
        <w:ind w:left="8"/>
        <w:rPr>
          <w:sz w:val="20"/>
          <w:szCs w:val="20"/>
        </w:rPr>
      </w:pPr>
      <w:r>
        <w:rPr>
          <w:rFonts w:ascii="Calibri" w:eastAsia="Calibri" w:hAnsi="Calibri" w:cs="Calibri"/>
          <w:sz w:val="18"/>
          <w:szCs w:val="18"/>
        </w:rPr>
        <w:t>С условиями гарантийного обслуживания ознакомлен и согласен.</w:t>
      </w:r>
    </w:p>
    <w:p w:rsidR="0069439F" w:rsidRDefault="0069439F">
      <w:pPr>
        <w:spacing w:line="102" w:lineRule="exact"/>
        <w:rPr>
          <w:sz w:val="20"/>
          <w:szCs w:val="20"/>
        </w:rPr>
      </w:pPr>
    </w:p>
    <w:p w:rsidR="0069439F" w:rsidRDefault="00EC723C">
      <w:pPr>
        <w:ind w:left="8"/>
        <w:rPr>
          <w:sz w:val="20"/>
          <w:szCs w:val="20"/>
        </w:rPr>
      </w:pPr>
      <w:r>
        <w:rPr>
          <w:rFonts w:ascii="Calibri Light" w:eastAsia="Calibri Light" w:hAnsi="Calibri Light" w:cs="Calibri Light"/>
          <w:sz w:val="14"/>
          <w:szCs w:val="14"/>
        </w:rPr>
        <w:t xml:space="preserve">Подпись покупателя </w:t>
      </w:r>
      <w:r>
        <w:rPr>
          <w:rFonts w:ascii="Calibri Light" w:eastAsia="Calibri Light" w:hAnsi="Calibri Light" w:cs="Calibri Light"/>
          <w:color w:val="7F7F7F"/>
          <w:sz w:val="14"/>
          <w:szCs w:val="14"/>
        </w:rPr>
        <w:t>. . . . . . . . . . . . . . . . . . . . . . . . . . . . . . . . . . . . . . . . . . . . . . . . . . . . . . . . . . . . . . . . . . . . . . . . . . . . . . . . . . . . . .</w:t>
      </w:r>
    </w:p>
    <w:p w:rsidR="0069439F" w:rsidRDefault="0069439F">
      <w:pPr>
        <w:spacing w:line="200" w:lineRule="exact"/>
        <w:rPr>
          <w:sz w:val="20"/>
          <w:szCs w:val="20"/>
        </w:rPr>
      </w:pPr>
    </w:p>
    <w:p w:rsidR="0069439F" w:rsidRDefault="0069439F">
      <w:pPr>
        <w:spacing w:line="200" w:lineRule="exact"/>
        <w:rPr>
          <w:sz w:val="20"/>
          <w:szCs w:val="20"/>
        </w:rPr>
      </w:pPr>
    </w:p>
    <w:p w:rsidR="0069439F" w:rsidRDefault="0069439F">
      <w:pPr>
        <w:spacing w:line="200" w:lineRule="exact"/>
        <w:rPr>
          <w:sz w:val="20"/>
          <w:szCs w:val="20"/>
        </w:rPr>
      </w:pPr>
    </w:p>
    <w:p w:rsidR="0069439F" w:rsidRDefault="0069439F">
      <w:pPr>
        <w:spacing w:line="227" w:lineRule="exact"/>
        <w:rPr>
          <w:sz w:val="20"/>
          <w:szCs w:val="20"/>
        </w:rPr>
      </w:pPr>
    </w:p>
    <w:p w:rsidR="0069439F" w:rsidRDefault="00EC723C">
      <w:pPr>
        <w:tabs>
          <w:tab w:val="left" w:pos="5348"/>
        </w:tabs>
        <w:ind w:left="8"/>
        <w:rPr>
          <w:sz w:val="20"/>
          <w:szCs w:val="20"/>
        </w:rPr>
      </w:pPr>
      <w:r>
        <w:rPr>
          <w:rFonts w:ascii="Gabriola" w:eastAsia="Gabriola" w:hAnsi="Gabriola" w:cs="Gabriola"/>
          <w:b/>
          <w:bCs/>
          <w:sz w:val="14"/>
          <w:szCs w:val="14"/>
        </w:rPr>
        <w:t>ООО «ШАТЕ-М ПЛЮС»</w:t>
      </w:r>
      <w:r>
        <w:rPr>
          <w:sz w:val="20"/>
          <w:szCs w:val="20"/>
        </w:rPr>
        <w:tab/>
      </w:r>
      <w:r>
        <w:rPr>
          <w:rFonts w:ascii="Gabriola" w:eastAsia="Gabriola" w:hAnsi="Gabriola" w:cs="Gabriola"/>
          <w:b/>
          <w:bCs/>
          <w:sz w:val="14"/>
          <w:szCs w:val="14"/>
        </w:rPr>
        <w:t>ООО «ШАТЕ-М ПЛЮС»</w:t>
      </w:r>
    </w:p>
    <w:p w:rsidR="0069439F" w:rsidRPr="00023C25" w:rsidRDefault="00EC723C">
      <w:pPr>
        <w:tabs>
          <w:tab w:val="left" w:pos="5348"/>
        </w:tabs>
        <w:spacing w:line="197" w:lineRule="auto"/>
        <w:ind w:left="8"/>
        <w:rPr>
          <w:sz w:val="16"/>
          <w:szCs w:val="16"/>
        </w:rPr>
      </w:pPr>
      <w:r w:rsidRPr="00023C25">
        <w:rPr>
          <w:rFonts w:ascii="Gabriola" w:eastAsia="Gabriola" w:hAnsi="Gabriola" w:cs="Gabriola"/>
          <w:sz w:val="16"/>
          <w:szCs w:val="16"/>
        </w:rPr>
        <w:t>Московская область,</w:t>
      </w:r>
      <w:r w:rsidR="00D0497E">
        <w:rPr>
          <w:rFonts w:ascii="Gabriola" w:eastAsia="Gabriola" w:hAnsi="Gabriola" w:cs="Gabriola"/>
          <w:sz w:val="16"/>
          <w:szCs w:val="16"/>
        </w:rPr>
        <w:t xml:space="preserve"> г. Подольск</w:t>
      </w:r>
      <w:r w:rsidRPr="00023C25">
        <w:rPr>
          <w:sz w:val="16"/>
          <w:szCs w:val="16"/>
        </w:rPr>
        <w:tab/>
      </w:r>
      <w:r w:rsidRPr="00023C25">
        <w:rPr>
          <w:rFonts w:ascii="Gabriola" w:eastAsia="Gabriola" w:hAnsi="Gabriola" w:cs="Gabriola"/>
          <w:sz w:val="16"/>
          <w:szCs w:val="16"/>
        </w:rPr>
        <w:t>г. Екатеринбург,</w:t>
      </w:r>
      <w:r w:rsidR="00D0497E">
        <w:rPr>
          <w:rFonts w:ascii="Gabriola" w:eastAsia="Gabriola" w:hAnsi="Gabriola" w:cs="Gabriola"/>
          <w:sz w:val="16"/>
          <w:szCs w:val="16"/>
        </w:rPr>
        <w:t xml:space="preserve"> ул. Черняховского, стр 88а</w:t>
      </w:r>
    </w:p>
    <w:p w:rsidR="0069439F" w:rsidRPr="00023C25" w:rsidRDefault="00EC723C" w:rsidP="00D0497E">
      <w:pPr>
        <w:tabs>
          <w:tab w:val="left" w:pos="5348"/>
        </w:tabs>
        <w:spacing w:line="188" w:lineRule="auto"/>
        <w:rPr>
          <w:sz w:val="16"/>
          <w:szCs w:val="16"/>
        </w:rPr>
      </w:pPr>
      <w:r w:rsidRPr="00023C25">
        <w:rPr>
          <w:rFonts w:ascii="Gabriola" w:eastAsia="Gabriola" w:hAnsi="Gabriola" w:cs="Gabriola"/>
          <w:sz w:val="16"/>
          <w:szCs w:val="16"/>
        </w:rPr>
        <w:t>пос. Сельхозтехника,</w:t>
      </w:r>
    </w:p>
    <w:p w:rsidR="0069439F" w:rsidRPr="00023C25" w:rsidRDefault="00EC723C">
      <w:pPr>
        <w:spacing w:line="187" w:lineRule="auto"/>
        <w:ind w:left="8"/>
        <w:rPr>
          <w:sz w:val="16"/>
          <w:szCs w:val="16"/>
        </w:rPr>
      </w:pPr>
      <w:r w:rsidRPr="00023C25">
        <w:rPr>
          <w:rFonts w:ascii="Gabriola" w:eastAsia="Gabriola" w:hAnsi="Gabriola" w:cs="Gabriola"/>
          <w:sz w:val="16"/>
          <w:szCs w:val="16"/>
        </w:rPr>
        <w:t>Домодедовское шоссе, 22</w:t>
      </w:r>
    </w:p>
    <w:p w:rsidR="0069439F" w:rsidRPr="00023C25" w:rsidRDefault="0069439F">
      <w:pPr>
        <w:spacing w:line="188" w:lineRule="auto"/>
        <w:ind w:left="8"/>
        <w:rPr>
          <w:sz w:val="16"/>
          <w:szCs w:val="16"/>
        </w:rPr>
      </w:pPr>
    </w:p>
    <w:p w:rsidR="0069439F" w:rsidRPr="00023C25" w:rsidRDefault="00EC723C">
      <w:pPr>
        <w:spacing w:line="20" w:lineRule="exact"/>
        <w:rPr>
          <w:sz w:val="16"/>
          <w:szCs w:val="16"/>
        </w:rPr>
      </w:pPr>
      <w:r w:rsidRPr="00023C25">
        <w:rPr>
          <w:sz w:val="16"/>
          <w:szCs w:val="16"/>
        </w:rPr>
        <w:br w:type="column"/>
      </w:r>
    </w:p>
    <w:p w:rsidR="0069439F" w:rsidRDefault="00EC723C">
      <w:pPr>
        <w:ind w:left="9"/>
        <w:rPr>
          <w:sz w:val="20"/>
          <w:szCs w:val="20"/>
        </w:rPr>
      </w:pPr>
      <w:r>
        <w:rPr>
          <w:rFonts w:ascii="Calibri" w:eastAsia="Calibri" w:hAnsi="Calibri" w:cs="Calibri"/>
          <w:b/>
          <w:bCs/>
          <w:sz w:val="14"/>
          <w:szCs w:val="14"/>
        </w:rPr>
        <w:t>УСЛОВИЯ ГАРАНТИЙНОГО ОБСЛУЖИВАНИЯ</w:t>
      </w:r>
    </w:p>
    <w:p w:rsidR="0069439F" w:rsidRDefault="0069439F">
      <w:pPr>
        <w:spacing w:line="20" w:lineRule="exact"/>
        <w:rPr>
          <w:sz w:val="20"/>
          <w:szCs w:val="20"/>
        </w:rPr>
      </w:pPr>
    </w:p>
    <w:p w:rsidR="0069439F" w:rsidRDefault="0069439F">
      <w:pPr>
        <w:spacing w:line="51" w:lineRule="exact"/>
        <w:rPr>
          <w:sz w:val="20"/>
          <w:szCs w:val="20"/>
        </w:rPr>
      </w:pPr>
    </w:p>
    <w:p w:rsidR="0069439F" w:rsidRDefault="00EC723C">
      <w:pPr>
        <w:spacing w:line="182" w:lineRule="auto"/>
        <w:ind w:left="109" w:right="300" w:firstLine="341"/>
        <w:rPr>
          <w:sz w:val="20"/>
          <w:szCs w:val="20"/>
        </w:rPr>
      </w:pPr>
      <w:r>
        <w:rPr>
          <w:rFonts w:ascii="Calibri" w:eastAsia="Calibri" w:hAnsi="Calibri" w:cs="Calibri"/>
          <w:b/>
          <w:bCs/>
          <w:sz w:val="14"/>
          <w:szCs w:val="14"/>
        </w:rPr>
        <w:t xml:space="preserve">ВНИМАНИЕ: </w:t>
      </w:r>
      <w:r>
        <w:rPr>
          <w:rFonts w:ascii="Calibri" w:eastAsia="Calibri" w:hAnsi="Calibri" w:cs="Calibri"/>
          <w:sz w:val="14"/>
          <w:szCs w:val="14"/>
        </w:rPr>
        <w:t>Глубоко разряженная АКБ не может быть признана дефектной.</w:t>
      </w:r>
      <w:r>
        <w:rPr>
          <w:rFonts w:ascii="Calibri" w:eastAsia="Calibri" w:hAnsi="Calibri" w:cs="Calibri"/>
          <w:b/>
          <w:bCs/>
          <w:sz w:val="14"/>
          <w:szCs w:val="14"/>
        </w:rPr>
        <w:t xml:space="preserve"> </w:t>
      </w:r>
      <w:r>
        <w:rPr>
          <w:rFonts w:ascii="Calibri" w:eastAsia="Calibri" w:hAnsi="Calibri" w:cs="Calibri"/>
          <w:sz w:val="14"/>
          <w:szCs w:val="14"/>
        </w:rPr>
        <w:t>Зарядка АКБ производится</w:t>
      </w:r>
      <w:r>
        <w:rPr>
          <w:rFonts w:ascii="Calibri" w:eastAsia="Calibri" w:hAnsi="Calibri" w:cs="Calibri"/>
          <w:b/>
          <w:bCs/>
          <w:sz w:val="14"/>
          <w:szCs w:val="14"/>
        </w:rPr>
        <w:t xml:space="preserve"> </w:t>
      </w:r>
      <w:r>
        <w:rPr>
          <w:rFonts w:ascii="Calibri" w:eastAsia="Calibri" w:hAnsi="Calibri" w:cs="Calibri"/>
          <w:b/>
          <w:bCs/>
          <w:color w:val="FFFFFF"/>
          <w:sz w:val="41"/>
          <w:szCs w:val="41"/>
        </w:rPr>
        <w:t xml:space="preserve">! </w:t>
      </w:r>
      <w:r>
        <w:rPr>
          <w:rFonts w:ascii="Calibri" w:eastAsia="Calibri" w:hAnsi="Calibri" w:cs="Calibri"/>
          <w:color w:val="000000"/>
          <w:sz w:val="14"/>
          <w:szCs w:val="14"/>
        </w:rPr>
        <w:t>Потребителем за свой счет.</w:t>
      </w:r>
    </w:p>
    <w:p w:rsidR="0069439F" w:rsidRDefault="00EC723C">
      <w:pPr>
        <w:spacing w:line="226" w:lineRule="auto"/>
        <w:ind w:left="9"/>
        <w:rPr>
          <w:sz w:val="20"/>
          <w:szCs w:val="20"/>
        </w:rPr>
      </w:pPr>
      <w:r>
        <w:rPr>
          <w:rFonts w:ascii="Calibri" w:eastAsia="Calibri" w:hAnsi="Calibri" w:cs="Calibri"/>
          <w:sz w:val="14"/>
          <w:szCs w:val="14"/>
        </w:rPr>
        <w:t xml:space="preserve">Гарантийные обязательства </w:t>
      </w:r>
      <w:r>
        <w:rPr>
          <w:rFonts w:ascii="Calibri" w:eastAsia="Calibri" w:hAnsi="Calibri" w:cs="Calibri"/>
          <w:b/>
          <w:bCs/>
          <w:sz w:val="14"/>
          <w:szCs w:val="14"/>
        </w:rPr>
        <w:t>НЕ ДЕЙСТВУЮТ и НЕ РАСПРОСТРАНЯЮТСЯ</w:t>
      </w:r>
      <w:r>
        <w:rPr>
          <w:rFonts w:ascii="Calibri" w:eastAsia="Calibri" w:hAnsi="Calibri" w:cs="Calibri"/>
          <w:sz w:val="14"/>
          <w:szCs w:val="14"/>
        </w:rPr>
        <w:t xml:space="preserve"> на АКБ в следующих случаях:</w:t>
      </w:r>
    </w:p>
    <w:p w:rsidR="0069439F" w:rsidRDefault="0069439F">
      <w:pPr>
        <w:spacing w:line="23" w:lineRule="exact"/>
        <w:rPr>
          <w:sz w:val="20"/>
          <w:szCs w:val="20"/>
        </w:rPr>
      </w:pPr>
    </w:p>
    <w:p w:rsidR="0069439F" w:rsidRDefault="00EC723C">
      <w:pPr>
        <w:numPr>
          <w:ilvl w:val="0"/>
          <w:numId w:val="8"/>
        </w:numPr>
        <w:tabs>
          <w:tab w:val="left" w:pos="83"/>
        </w:tabs>
        <w:spacing w:line="214" w:lineRule="auto"/>
        <w:ind w:left="9" w:right="160" w:hanging="9"/>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гарантийного талона, а также если талон не заполнен или заполнен с исправлениями: отсутствует штамп продавца, наименование продавца, местонахождение торговой точки, подпись покупателя или подпись продавца.</w:t>
      </w:r>
    </w:p>
    <w:p w:rsidR="0069439F" w:rsidRDefault="0069439F">
      <w:pPr>
        <w:spacing w:line="27" w:lineRule="exact"/>
        <w:rPr>
          <w:rFonts w:ascii="Calibri Light" w:eastAsia="Calibri Light" w:hAnsi="Calibri Light" w:cs="Calibri Light"/>
          <w:sz w:val="14"/>
          <w:szCs w:val="14"/>
        </w:rPr>
      </w:pPr>
    </w:p>
    <w:p w:rsidR="0069439F" w:rsidRDefault="00EC723C">
      <w:pPr>
        <w:numPr>
          <w:ilvl w:val="0"/>
          <w:numId w:val="8"/>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фирменных наклеек на АКБ.</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8"/>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несоответствии технических данных автомашины и АКБ.</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8"/>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механических, химических или термических повреждениях корпуса ипи клемм, а также течи электролита</w:t>
      </w:r>
    </w:p>
    <w:p w:rsidR="0069439F" w:rsidRDefault="00EC723C">
      <w:pPr>
        <w:spacing w:line="203" w:lineRule="auto"/>
        <w:ind w:left="9"/>
        <w:rPr>
          <w:sz w:val="20"/>
          <w:szCs w:val="20"/>
        </w:rPr>
      </w:pPr>
      <w:r>
        <w:rPr>
          <w:rFonts w:ascii="Calibri Light" w:eastAsia="Calibri Light" w:hAnsi="Calibri Light" w:cs="Calibri Light"/>
          <w:sz w:val="14"/>
          <w:szCs w:val="14"/>
        </w:rPr>
        <w:t>из корпуса вследствие плохого крепления АКБ.</w:t>
      </w:r>
    </w:p>
    <w:p w:rsidR="0069439F" w:rsidRDefault="0069439F">
      <w:pPr>
        <w:spacing w:line="29" w:lineRule="exact"/>
        <w:rPr>
          <w:sz w:val="20"/>
          <w:szCs w:val="20"/>
        </w:rPr>
      </w:pPr>
    </w:p>
    <w:p w:rsidR="0069439F" w:rsidRDefault="00EC723C">
      <w:pPr>
        <w:numPr>
          <w:ilvl w:val="0"/>
          <w:numId w:val="9"/>
        </w:numPr>
        <w:tabs>
          <w:tab w:val="left" w:pos="83"/>
        </w:tabs>
        <w:spacing w:line="220" w:lineRule="auto"/>
        <w:ind w:left="9" w:right="40" w:hanging="9"/>
        <w:rPr>
          <w:rFonts w:ascii="Calibri Light" w:eastAsia="Calibri Light" w:hAnsi="Calibri Light" w:cs="Calibri Light"/>
          <w:sz w:val="14"/>
          <w:szCs w:val="14"/>
        </w:rPr>
      </w:pPr>
      <w:r>
        <w:rPr>
          <w:rFonts w:ascii="Calibri Light" w:eastAsia="Calibri Light" w:hAnsi="Calibri Light" w:cs="Calibri Light"/>
          <w:sz w:val="14"/>
          <w:szCs w:val="14"/>
        </w:rPr>
        <w:t>При нарушении правил эксплуатации, технического обслуживания и хранения АКБ, указанных в данной инструкции или ГОСТ959-2002.</w:t>
      </w:r>
    </w:p>
    <w:p w:rsidR="0069439F" w:rsidRDefault="0069439F">
      <w:pPr>
        <w:spacing w:line="28" w:lineRule="exact"/>
        <w:rPr>
          <w:rFonts w:ascii="Calibri Light" w:eastAsia="Calibri Light" w:hAnsi="Calibri Light" w:cs="Calibri Light"/>
          <w:sz w:val="14"/>
          <w:szCs w:val="14"/>
        </w:rPr>
      </w:pPr>
    </w:p>
    <w:p w:rsidR="0069439F" w:rsidRDefault="00EC723C">
      <w:pPr>
        <w:numPr>
          <w:ilvl w:val="0"/>
          <w:numId w:val="9"/>
        </w:numPr>
        <w:tabs>
          <w:tab w:val="left" w:pos="83"/>
        </w:tabs>
        <w:spacing w:line="219" w:lineRule="auto"/>
        <w:ind w:left="9" w:right="680" w:hanging="9"/>
        <w:rPr>
          <w:rFonts w:ascii="Calibri Light" w:eastAsia="Calibri Light" w:hAnsi="Calibri Light" w:cs="Calibri Light"/>
          <w:sz w:val="14"/>
          <w:szCs w:val="14"/>
        </w:rPr>
      </w:pPr>
      <w:r>
        <w:rPr>
          <w:rFonts w:ascii="Calibri Light" w:eastAsia="Calibri Light" w:hAnsi="Calibri Light" w:cs="Calibri Light"/>
          <w:sz w:val="14"/>
          <w:szCs w:val="14"/>
        </w:rPr>
        <w:t>При помутнении электролита в ячейках АКБ и (или) при разрушении пластин, выражающемся в большом количестве шлама.</w:t>
      </w:r>
    </w:p>
    <w:p w:rsidR="0069439F" w:rsidRDefault="0069439F">
      <w:pPr>
        <w:spacing w:line="29" w:lineRule="exact"/>
        <w:rPr>
          <w:rFonts w:ascii="Calibri Light" w:eastAsia="Calibri Light" w:hAnsi="Calibri Light" w:cs="Calibri Light"/>
          <w:sz w:val="14"/>
          <w:szCs w:val="14"/>
        </w:rPr>
      </w:pPr>
    </w:p>
    <w:p w:rsidR="0069439F" w:rsidRDefault="00EC723C">
      <w:pPr>
        <w:numPr>
          <w:ilvl w:val="0"/>
          <w:numId w:val="9"/>
        </w:numPr>
        <w:tabs>
          <w:tab w:val="left" w:pos="83"/>
        </w:tabs>
        <w:spacing w:line="220" w:lineRule="auto"/>
        <w:ind w:left="9" w:right="700" w:hanging="9"/>
        <w:rPr>
          <w:rFonts w:ascii="Calibri Light" w:eastAsia="Calibri Light" w:hAnsi="Calibri Light" w:cs="Calibri Light"/>
          <w:sz w:val="14"/>
          <w:szCs w:val="14"/>
        </w:rPr>
      </w:pPr>
      <w:r>
        <w:rPr>
          <w:rFonts w:ascii="Calibri Light" w:eastAsia="Calibri Light" w:hAnsi="Calibri Light" w:cs="Calibri Light"/>
          <w:sz w:val="14"/>
          <w:szCs w:val="14"/>
        </w:rPr>
        <w:t>При отрицательном балансе электроснабжения, связанном с использованием нештатных потребителей, несоответствующих мощности генератора.</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9"/>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искусственно низкой (ниже 1 ‚24 г/см3) либо завышенной (более 1 ‚32 г/см3) плотности электролита,</w:t>
      </w:r>
    </w:p>
    <w:p w:rsidR="0069439F" w:rsidRDefault="00EC723C">
      <w:pPr>
        <w:spacing w:line="203" w:lineRule="auto"/>
        <w:ind w:left="9" w:right="40"/>
        <w:rPr>
          <w:sz w:val="20"/>
          <w:szCs w:val="20"/>
        </w:rPr>
      </w:pPr>
      <w:r>
        <w:rPr>
          <w:rFonts w:ascii="Calibri Light" w:eastAsia="Calibri Light" w:hAnsi="Calibri Light" w:cs="Calibri Light"/>
          <w:sz w:val="14"/>
          <w:szCs w:val="14"/>
        </w:rPr>
        <w:t>что свидетельствует об обслуживании АКБ неквалифицированным специалистом (параметры плотности измеряются после зарядки батареи).</w:t>
      </w:r>
    </w:p>
    <w:p w:rsidR="0069439F" w:rsidRDefault="0069439F">
      <w:pPr>
        <w:spacing w:line="30" w:lineRule="exact"/>
        <w:rPr>
          <w:sz w:val="20"/>
          <w:szCs w:val="20"/>
        </w:rPr>
      </w:pPr>
    </w:p>
    <w:p w:rsidR="0069439F" w:rsidRDefault="00EC723C">
      <w:pPr>
        <w:numPr>
          <w:ilvl w:val="0"/>
          <w:numId w:val="10"/>
        </w:numPr>
        <w:tabs>
          <w:tab w:val="left" w:pos="83"/>
        </w:tabs>
        <w:spacing w:line="220" w:lineRule="auto"/>
        <w:ind w:left="9" w:right="420" w:hanging="9"/>
        <w:rPr>
          <w:rFonts w:ascii="Calibri Light" w:eastAsia="Calibri Light" w:hAnsi="Calibri Light" w:cs="Calibri Light"/>
          <w:sz w:val="14"/>
          <w:szCs w:val="14"/>
        </w:rPr>
      </w:pPr>
      <w:r>
        <w:rPr>
          <w:rFonts w:ascii="Calibri Light" w:eastAsia="Calibri Light" w:hAnsi="Calibri Light" w:cs="Calibri Light"/>
          <w:sz w:val="14"/>
          <w:szCs w:val="14"/>
        </w:rPr>
        <w:t>При отсутствии контроля за уровнем электролита в АКБ, что привело к испарению воды, оголению пластин и, как следствие, к оплыванию активной массы.</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10"/>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На АКБ с деформированными сверху сепараторами или пластинами.</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10"/>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невыполнении инструкции по эксплуатации АКБ, что привело к взрыву аккумулятора.</w:t>
      </w:r>
    </w:p>
    <w:p w:rsidR="0069439F" w:rsidRDefault="0069439F">
      <w:pPr>
        <w:spacing w:line="25" w:lineRule="exact"/>
        <w:rPr>
          <w:rFonts w:ascii="Calibri Light" w:eastAsia="Calibri Light" w:hAnsi="Calibri Light" w:cs="Calibri Light"/>
          <w:sz w:val="14"/>
          <w:szCs w:val="14"/>
        </w:rPr>
      </w:pPr>
    </w:p>
    <w:p w:rsidR="0069439F" w:rsidRDefault="00EC723C">
      <w:pPr>
        <w:numPr>
          <w:ilvl w:val="0"/>
          <w:numId w:val="10"/>
        </w:numPr>
        <w:tabs>
          <w:tab w:val="left" w:pos="69"/>
        </w:tabs>
        <w:ind w:left="69" w:hanging="69"/>
        <w:rPr>
          <w:rFonts w:ascii="Calibri Light" w:eastAsia="Calibri Light" w:hAnsi="Calibri Light" w:cs="Calibri Light"/>
          <w:sz w:val="14"/>
          <w:szCs w:val="14"/>
        </w:rPr>
      </w:pPr>
      <w:r>
        <w:rPr>
          <w:rFonts w:ascii="Calibri Light" w:eastAsia="Calibri Light" w:hAnsi="Calibri Light" w:cs="Calibri Light"/>
          <w:sz w:val="14"/>
          <w:szCs w:val="14"/>
        </w:rPr>
        <w:t>При замерзании электролита в холодное время года‚ что явилось следствием разряда батареи.</w:t>
      </w:r>
    </w:p>
    <w:p w:rsidR="0069439F" w:rsidRDefault="0069439F">
      <w:pPr>
        <w:spacing w:line="27" w:lineRule="exact"/>
        <w:rPr>
          <w:sz w:val="20"/>
          <w:szCs w:val="20"/>
        </w:rPr>
      </w:pPr>
    </w:p>
    <w:p w:rsidR="0069439F" w:rsidRDefault="00EC723C">
      <w:pPr>
        <w:spacing w:line="231" w:lineRule="auto"/>
        <w:ind w:left="9" w:right="40"/>
        <w:rPr>
          <w:sz w:val="20"/>
          <w:szCs w:val="20"/>
        </w:rPr>
      </w:pPr>
      <w:r>
        <w:rPr>
          <w:rFonts w:ascii="Calibri" w:eastAsia="Calibri" w:hAnsi="Calibri" w:cs="Calibri"/>
          <w:sz w:val="14"/>
          <w:szCs w:val="14"/>
        </w:rPr>
        <w:t>Перечисленные случаи являются результатом неправильной эксплуатации, хранения аккумулятора, неисправности электрооборудования автомобиля или несоблюдения требований по обслуживанию.</w:t>
      </w:r>
    </w:p>
    <w:p w:rsidR="0069439F" w:rsidRDefault="0069439F">
      <w:pPr>
        <w:spacing w:line="269" w:lineRule="exact"/>
        <w:rPr>
          <w:sz w:val="20"/>
          <w:szCs w:val="20"/>
        </w:rPr>
      </w:pPr>
    </w:p>
    <w:p w:rsidR="0069439F" w:rsidRDefault="00EC723C">
      <w:pPr>
        <w:ind w:left="9"/>
        <w:rPr>
          <w:sz w:val="20"/>
          <w:szCs w:val="20"/>
        </w:rPr>
      </w:pPr>
      <w:r>
        <w:rPr>
          <w:rFonts w:ascii="Calibri" w:eastAsia="Calibri" w:hAnsi="Calibri" w:cs="Calibri"/>
          <w:b/>
          <w:bCs/>
          <w:sz w:val="18"/>
          <w:szCs w:val="18"/>
        </w:rPr>
        <w:t>ГАРАНТИЙНЫЙ ТАЛОН</w:t>
      </w:r>
    </w:p>
    <w:p w:rsidR="0069439F" w:rsidRDefault="0069439F">
      <w:pPr>
        <w:spacing w:line="112" w:lineRule="exact"/>
        <w:rPr>
          <w:sz w:val="20"/>
          <w:szCs w:val="20"/>
        </w:rPr>
      </w:pPr>
    </w:p>
    <w:p w:rsidR="0069439F" w:rsidRDefault="00EC723C">
      <w:pPr>
        <w:ind w:left="9"/>
        <w:rPr>
          <w:sz w:val="20"/>
          <w:szCs w:val="20"/>
        </w:rPr>
      </w:pPr>
      <w:r>
        <w:rPr>
          <w:rFonts w:ascii="Calibri" w:eastAsia="Calibri" w:hAnsi="Calibri" w:cs="Calibri"/>
          <w:b/>
          <w:bCs/>
          <w:sz w:val="14"/>
          <w:szCs w:val="14"/>
        </w:rPr>
        <w:t>Сведения об АКБ</w:t>
      </w:r>
    </w:p>
    <w:p w:rsidR="0069439F" w:rsidRDefault="0069439F">
      <w:pPr>
        <w:spacing w:line="7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Марка батареи: </w:t>
      </w:r>
      <w:r>
        <w:rPr>
          <w:rFonts w:ascii="Calibri Light" w:eastAsia="Calibri Light" w:hAnsi="Calibri Light" w:cs="Calibri Light"/>
          <w:color w:val="7F7F7F"/>
          <w:sz w:val="14"/>
          <w:szCs w:val="14"/>
        </w:rPr>
        <w:t>. . . . . . . . . . . . . . . . . . . . . . . . . . . . . . . . . . . . . . .</w:t>
      </w:r>
      <w:r>
        <w:rPr>
          <w:rFonts w:ascii="Calibri Light" w:eastAsia="Calibri Light" w:hAnsi="Calibri Light" w:cs="Calibri Light"/>
          <w:sz w:val="14"/>
          <w:szCs w:val="14"/>
        </w:rPr>
        <w:t xml:space="preserve"> Ёмкость батареи: </w:t>
      </w:r>
      <w:r>
        <w:rPr>
          <w:rFonts w:ascii="Calibri Light" w:eastAsia="Calibri Light" w:hAnsi="Calibri Light" w:cs="Calibri Light"/>
          <w:color w:val="7F7F7F"/>
          <w:sz w:val="14"/>
          <w:szCs w:val="14"/>
        </w:rPr>
        <w:t>. . . . . . . . . . . . . . . . . . . . . . . . . . . . . . . . . . . .</w:t>
      </w:r>
    </w:p>
    <w:p w:rsidR="0069439F" w:rsidRDefault="0069439F">
      <w:pPr>
        <w:spacing w:line="6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АКБ продана на автомобиль (марка, модель, год выпуска) </w:t>
      </w:r>
      <w:r>
        <w:rPr>
          <w:rFonts w:ascii="Calibri Light" w:eastAsia="Calibri Light" w:hAnsi="Calibri Light" w:cs="Calibri Light"/>
          <w:color w:val="7F7F7F"/>
          <w:sz w:val="14"/>
          <w:szCs w:val="14"/>
        </w:rPr>
        <w:t>. . . . . . . . . . . . . . . . . . . . . . . . . . . . . . . . . . . . . . . . . . . . . . . . . . . . .</w:t>
      </w:r>
    </w:p>
    <w:p w:rsidR="0069439F" w:rsidRDefault="0069439F">
      <w:pPr>
        <w:spacing w:line="6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Тип двигателя </w:t>
      </w:r>
      <w:r>
        <w:rPr>
          <w:rFonts w:ascii="Calibri Light" w:eastAsia="Calibri Light" w:hAnsi="Calibri Light" w:cs="Calibri Light"/>
          <w:color w:val="7F7F7F"/>
          <w:sz w:val="14"/>
          <w:szCs w:val="14"/>
        </w:rPr>
        <w:t>. . . . . . . . . . . . . . . . . . . . . . . . . . . . . . . . . . . . . . . .</w:t>
      </w:r>
      <w:r>
        <w:rPr>
          <w:rFonts w:ascii="Calibri Light" w:eastAsia="Calibri Light" w:hAnsi="Calibri Light" w:cs="Calibri Light"/>
          <w:sz w:val="14"/>
          <w:szCs w:val="14"/>
        </w:rPr>
        <w:t xml:space="preserve"> Объем двигателя </w:t>
      </w:r>
      <w:r>
        <w:rPr>
          <w:rFonts w:ascii="Calibri Light" w:eastAsia="Calibri Light" w:hAnsi="Calibri Light" w:cs="Calibri Light"/>
          <w:color w:val="7F7F7F"/>
          <w:sz w:val="14"/>
          <w:szCs w:val="14"/>
        </w:rPr>
        <w:t>. . . . . . . . . . . . . . . . . . . . . . . . . . . . . . . . . . . .</w:t>
      </w:r>
    </w:p>
    <w:p w:rsidR="0069439F" w:rsidRDefault="0069439F">
      <w:pPr>
        <w:spacing w:line="93" w:lineRule="exact"/>
        <w:rPr>
          <w:sz w:val="20"/>
          <w:szCs w:val="20"/>
        </w:rPr>
      </w:pPr>
    </w:p>
    <w:p w:rsidR="0069439F" w:rsidRDefault="00EC723C">
      <w:pPr>
        <w:ind w:left="9"/>
        <w:rPr>
          <w:sz w:val="20"/>
          <w:szCs w:val="20"/>
        </w:rPr>
      </w:pPr>
      <w:r>
        <w:rPr>
          <w:rFonts w:ascii="Calibri" w:eastAsia="Calibri" w:hAnsi="Calibri" w:cs="Calibri"/>
          <w:b/>
          <w:bCs/>
          <w:sz w:val="14"/>
          <w:szCs w:val="14"/>
        </w:rPr>
        <w:t>Сведения о торгующей организации</w:t>
      </w:r>
    </w:p>
    <w:p w:rsidR="0069439F" w:rsidRDefault="0069439F">
      <w:pPr>
        <w:spacing w:line="7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Название, адрес и телефон организации: </w:t>
      </w:r>
      <w:r>
        <w:rPr>
          <w:rFonts w:ascii="Calibri Light" w:eastAsia="Calibri Light" w:hAnsi="Calibri Light" w:cs="Calibri Light"/>
          <w:color w:val="7F7F7F"/>
          <w:sz w:val="14"/>
          <w:szCs w:val="14"/>
        </w:rPr>
        <w:t>. . . . . . . . . . . . . . . . . . . . . . . . . . . . . . . . . . . . . . . . . . . . . . . . . . . . . . . . . . . . . . . . . . . .</w:t>
      </w:r>
    </w:p>
    <w:p w:rsidR="0069439F" w:rsidRDefault="0069439F">
      <w:pPr>
        <w:spacing w:line="6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Дата продажи: </w:t>
      </w:r>
      <w:r>
        <w:rPr>
          <w:rFonts w:ascii="Calibri Light" w:eastAsia="Calibri Light" w:hAnsi="Calibri Light" w:cs="Calibri Light"/>
          <w:color w:val="7F7F7F"/>
          <w:sz w:val="14"/>
          <w:szCs w:val="14"/>
        </w:rPr>
        <w:t>. . . . . . . . . . . . . . . . . . . . . . . . . . . . . . . . . . . . . . . .</w:t>
      </w:r>
      <w:r>
        <w:rPr>
          <w:rFonts w:ascii="Calibri Light" w:eastAsia="Calibri Light" w:hAnsi="Calibri Light" w:cs="Calibri Light"/>
          <w:sz w:val="14"/>
          <w:szCs w:val="14"/>
        </w:rPr>
        <w:t xml:space="preserve"> Подпись продавца: </w:t>
      </w:r>
      <w:r>
        <w:rPr>
          <w:rFonts w:ascii="Calibri Light" w:eastAsia="Calibri Light" w:hAnsi="Calibri Light" w:cs="Calibri Light"/>
          <w:color w:val="7F7F7F"/>
          <w:sz w:val="14"/>
          <w:szCs w:val="14"/>
        </w:rPr>
        <w:t>. . . . . . . . . . . . . . . . . . . . . . . . . . . . . . . . . .</w:t>
      </w:r>
    </w:p>
    <w:p w:rsidR="0069439F" w:rsidRDefault="0069439F">
      <w:pPr>
        <w:spacing w:line="6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М.П. «  » </w:t>
      </w:r>
      <w:r>
        <w:rPr>
          <w:rFonts w:ascii="Calibri Light" w:eastAsia="Calibri Light" w:hAnsi="Calibri Light" w:cs="Calibri Light"/>
          <w:color w:val="7F7F7F"/>
          <w:sz w:val="14"/>
          <w:szCs w:val="14"/>
        </w:rPr>
        <w:t>. . . . . . . . . . . . . . . . . . . . . . . . . . .</w:t>
      </w:r>
      <w:r>
        <w:rPr>
          <w:rFonts w:ascii="Calibri Light" w:eastAsia="Calibri Light" w:hAnsi="Calibri Light" w:cs="Calibri Light"/>
          <w:sz w:val="14"/>
          <w:szCs w:val="14"/>
        </w:rPr>
        <w:t xml:space="preserve"> 20__ год</w:t>
      </w:r>
    </w:p>
    <w:p w:rsidR="0069439F" w:rsidRDefault="0069439F">
      <w:pPr>
        <w:spacing w:line="93" w:lineRule="exact"/>
        <w:rPr>
          <w:sz w:val="20"/>
          <w:szCs w:val="20"/>
        </w:rPr>
      </w:pPr>
    </w:p>
    <w:p w:rsidR="0069439F" w:rsidRDefault="00EC723C">
      <w:pPr>
        <w:ind w:left="9"/>
        <w:rPr>
          <w:sz w:val="20"/>
          <w:szCs w:val="20"/>
        </w:rPr>
      </w:pPr>
      <w:r>
        <w:rPr>
          <w:rFonts w:ascii="Calibri" w:eastAsia="Calibri" w:hAnsi="Calibri" w:cs="Calibri"/>
          <w:b/>
          <w:bCs/>
          <w:sz w:val="14"/>
          <w:szCs w:val="14"/>
        </w:rPr>
        <w:t>Данные о техническом состоянии АКБ при продаже:</w:t>
      </w:r>
    </w:p>
    <w:p w:rsidR="0069439F" w:rsidRDefault="0069439F">
      <w:pPr>
        <w:spacing w:line="78"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Напряжение: без нагрузки: </w:t>
      </w:r>
      <w:r>
        <w:rPr>
          <w:rFonts w:ascii="Calibri Light" w:eastAsia="Calibri Light" w:hAnsi="Calibri Light" w:cs="Calibri Light"/>
          <w:color w:val="7F7F7F"/>
          <w:sz w:val="14"/>
          <w:szCs w:val="14"/>
        </w:rPr>
        <w:t>. . . . . . . . . . . . . . . . . . . . . . . . . . . . .</w:t>
      </w:r>
      <w:r>
        <w:rPr>
          <w:rFonts w:ascii="Calibri Light" w:eastAsia="Calibri Light" w:hAnsi="Calibri Light" w:cs="Calibri Light"/>
          <w:sz w:val="14"/>
          <w:szCs w:val="14"/>
        </w:rPr>
        <w:t xml:space="preserve"> при испытании нагрузкой: </w:t>
      </w:r>
      <w:r>
        <w:rPr>
          <w:rFonts w:ascii="Calibri Light" w:eastAsia="Calibri Light" w:hAnsi="Calibri Light" w:cs="Calibri Light"/>
          <w:color w:val="7F7F7F"/>
          <w:sz w:val="14"/>
          <w:szCs w:val="14"/>
        </w:rPr>
        <w:t>. . . . . . . . . . . . . . . . . . . . . . . . . . . .</w:t>
      </w:r>
    </w:p>
    <w:p w:rsidR="0069439F" w:rsidRDefault="0069439F">
      <w:pPr>
        <w:spacing w:line="115" w:lineRule="exact"/>
        <w:rPr>
          <w:sz w:val="20"/>
          <w:szCs w:val="20"/>
        </w:rPr>
      </w:pPr>
    </w:p>
    <w:p w:rsidR="0069439F" w:rsidRDefault="00EC723C">
      <w:pPr>
        <w:ind w:left="9"/>
        <w:rPr>
          <w:sz w:val="20"/>
          <w:szCs w:val="20"/>
        </w:rPr>
      </w:pPr>
      <w:r>
        <w:rPr>
          <w:rFonts w:ascii="Calibri" w:eastAsia="Calibri" w:hAnsi="Calibri" w:cs="Calibri"/>
          <w:sz w:val="18"/>
          <w:szCs w:val="18"/>
        </w:rPr>
        <w:t>Батарея принята без механических повреждений, проверена в моём присутствии.</w:t>
      </w:r>
    </w:p>
    <w:p w:rsidR="0069439F" w:rsidRDefault="00EC723C">
      <w:pPr>
        <w:spacing w:line="235" w:lineRule="auto"/>
        <w:ind w:left="9"/>
        <w:rPr>
          <w:sz w:val="20"/>
          <w:szCs w:val="20"/>
        </w:rPr>
      </w:pPr>
      <w:r>
        <w:rPr>
          <w:rFonts w:ascii="Calibri" w:eastAsia="Calibri" w:hAnsi="Calibri" w:cs="Calibri"/>
          <w:sz w:val="18"/>
          <w:szCs w:val="18"/>
        </w:rPr>
        <w:t>С условиями гарантийного обслуживания ознакомлен и согласен.</w:t>
      </w:r>
    </w:p>
    <w:p w:rsidR="0069439F" w:rsidRDefault="0069439F">
      <w:pPr>
        <w:spacing w:line="102" w:lineRule="exact"/>
        <w:rPr>
          <w:sz w:val="20"/>
          <w:szCs w:val="20"/>
        </w:rPr>
      </w:pPr>
    </w:p>
    <w:p w:rsidR="0069439F" w:rsidRDefault="00EC723C">
      <w:pPr>
        <w:ind w:left="9"/>
        <w:rPr>
          <w:sz w:val="20"/>
          <w:szCs w:val="20"/>
        </w:rPr>
      </w:pPr>
      <w:r>
        <w:rPr>
          <w:rFonts w:ascii="Calibri Light" w:eastAsia="Calibri Light" w:hAnsi="Calibri Light" w:cs="Calibri Light"/>
          <w:sz w:val="14"/>
          <w:szCs w:val="14"/>
        </w:rPr>
        <w:t xml:space="preserve">Подпись покупателя </w:t>
      </w:r>
      <w:r>
        <w:rPr>
          <w:rFonts w:ascii="Calibri Light" w:eastAsia="Calibri Light" w:hAnsi="Calibri Light" w:cs="Calibri Light"/>
          <w:color w:val="7F7F7F"/>
          <w:sz w:val="14"/>
          <w:szCs w:val="14"/>
        </w:rPr>
        <w:t>. . . . . . . . . . . . . . . . . . . . . . . . . . . . . . . . . . . . . . . . . . . . . . . . . . . . . . . . . . . . . . . . . . . . . . . . . . . . . . . . . . . . . .</w:t>
      </w:r>
    </w:p>
    <w:p w:rsidR="0069439F" w:rsidRDefault="0069439F">
      <w:pPr>
        <w:spacing w:line="200" w:lineRule="exact"/>
        <w:rPr>
          <w:sz w:val="20"/>
          <w:szCs w:val="20"/>
        </w:rPr>
      </w:pPr>
    </w:p>
    <w:p w:rsidR="0069439F" w:rsidRDefault="0069439F">
      <w:pPr>
        <w:spacing w:line="200" w:lineRule="exact"/>
        <w:rPr>
          <w:sz w:val="20"/>
          <w:szCs w:val="20"/>
        </w:rPr>
      </w:pPr>
    </w:p>
    <w:p w:rsidR="0069439F" w:rsidRDefault="0069439F">
      <w:pPr>
        <w:spacing w:line="200" w:lineRule="exact"/>
        <w:rPr>
          <w:sz w:val="20"/>
          <w:szCs w:val="20"/>
        </w:rPr>
      </w:pPr>
    </w:p>
    <w:p w:rsidR="0069439F" w:rsidRDefault="0069439F">
      <w:pPr>
        <w:spacing w:line="228" w:lineRule="exact"/>
        <w:rPr>
          <w:sz w:val="20"/>
          <w:szCs w:val="20"/>
        </w:rPr>
      </w:pPr>
    </w:p>
    <w:p w:rsidR="0069439F" w:rsidRDefault="00EC723C">
      <w:pPr>
        <w:tabs>
          <w:tab w:val="left" w:pos="5408"/>
        </w:tabs>
        <w:ind w:left="49"/>
        <w:rPr>
          <w:sz w:val="20"/>
          <w:szCs w:val="20"/>
        </w:rPr>
      </w:pPr>
      <w:r>
        <w:rPr>
          <w:rFonts w:ascii="Gabriola" w:eastAsia="Gabriola" w:hAnsi="Gabriola" w:cs="Gabriola"/>
          <w:b/>
          <w:bCs/>
          <w:sz w:val="14"/>
          <w:szCs w:val="14"/>
        </w:rPr>
        <w:t>ООО «ШАТЕ-М ПЛЮС»</w:t>
      </w:r>
      <w:r>
        <w:rPr>
          <w:sz w:val="20"/>
          <w:szCs w:val="20"/>
        </w:rPr>
        <w:tab/>
      </w:r>
      <w:r>
        <w:rPr>
          <w:rFonts w:ascii="Gabriola" w:eastAsia="Gabriola" w:hAnsi="Gabriola" w:cs="Gabriola"/>
          <w:b/>
          <w:bCs/>
          <w:sz w:val="14"/>
          <w:szCs w:val="14"/>
        </w:rPr>
        <w:t>ООО «ШАТЕ-М ПЛЮС»</w:t>
      </w:r>
    </w:p>
    <w:p w:rsidR="00D0497E" w:rsidRDefault="00EC723C" w:rsidP="00D0497E">
      <w:pPr>
        <w:tabs>
          <w:tab w:val="left" w:pos="5408"/>
        </w:tabs>
        <w:spacing w:line="197" w:lineRule="auto"/>
        <w:ind w:left="49"/>
        <w:rPr>
          <w:rFonts w:ascii="Gabriola" w:eastAsia="Gabriola" w:hAnsi="Gabriola" w:cs="Gabriola"/>
          <w:sz w:val="16"/>
          <w:szCs w:val="16"/>
        </w:rPr>
      </w:pPr>
      <w:r w:rsidRPr="00023C25">
        <w:rPr>
          <w:rFonts w:ascii="Gabriola" w:eastAsia="Gabriola" w:hAnsi="Gabriola" w:cs="Gabriola"/>
          <w:sz w:val="16"/>
          <w:szCs w:val="16"/>
        </w:rPr>
        <w:t>Московская область,</w:t>
      </w:r>
      <w:r w:rsidR="00D0497E">
        <w:rPr>
          <w:rFonts w:ascii="Gabriola" w:eastAsia="Gabriola" w:hAnsi="Gabriola" w:cs="Gabriola"/>
          <w:sz w:val="16"/>
          <w:szCs w:val="16"/>
        </w:rPr>
        <w:t xml:space="preserve"> г. Подольск</w:t>
      </w:r>
      <w:r w:rsidR="00D0497E">
        <w:rPr>
          <w:sz w:val="16"/>
          <w:szCs w:val="16"/>
        </w:rPr>
        <w:t xml:space="preserve">                                                          </w:t>
      </w:r>
      <w:r w:rsidRPr="00023C25">
        <w:rPr>
          <w:rFonts w:ascii="Gabriola" w:eastAsia="Gabriola" w:hAnsi="Gabriola" w:cs="Gabriola"/>
          <w:sz w:val="16"/>
          <w:szCs w:val="16"/>
        </w:rPr>
        <w:t>г. Екатеринбург,</w:t>
      </w:r>
      <w:r w:rsidR="00D0497E">
        <w:rPr>
          <w:rFonts w:ascii="Gabriola" w:eastAsia="Gabriola" w:hAnsi="Gabriola" w:cs="Gabriola"/>
          <w:sz w:val="16"/>
          <w:szCs w:val="16"/>
        </w:rPr>
        <w:t xml:space="preserve"> ул. Черняховского, стр 88а</w:t>
      </w:r>
      <w:r w:rsidRPr="00023C25">
        <w:rPr>
          <w:sz w:val="16"/>
          <w:szCs w:val="16"/>
        </w:rPr>
        <w:tab/>
      </w:r>
    </w:p>
    <w:p w:rsidR="0069439F" w:rsidRPr="00023C25" w:rsidRDefault="00D0497E" w:rsidP="00D0497E">
      <w:pPr>
        <w:tabs>
          <w:tab w:val="left" w:pos="5408"/>
        </w:tabs>
        <w:spacing w:line="197" w:lineRule="auto"/>
        <w:rPr>
          <w:sz w:val="16"/>
          <w:szCs w:val="16"/>
        </w:rPr>
      </w:pPr>
      <w:r>
        <w:rPr>
          <w:rFonts w:ascii="Gabriola" w:eastAsia="Gabriola" w:hAnsi="Gabriola" w:cs="Gabriola"/>
          <w:sz w:val="16"/>
          <w:szCs w:val="16"/>
        </w:rPr>
        <w:t>пос. Сельхозтехника,</w:t>
      </w:r>
      <w:r w:rsidR="00EC723C" w:rsidRPr="00023C25">
        <w:rPr>
          <w:sz w:val="16"/>
          <w:szCs w:val="16"/>
        </w:rPr>
        <w:tab/>
      </w:r>
    </w:p>
    <w:p w:rsidR="0069439F" w:rsidRPr="00023C25" w:rsidRDefault="00EC723C">
      <w:pPr>
        <w:spacing w:line="187" w:lineRule="auto"/>
        <w:ind w:left="49"/>
        <w:rPr>
          <w:sz w:val="16"/>
          <w:szCs w:val="16"/>
        </w:rPr>
      </w:pPr>
      <w:r w:rsidRPr="00023C25">
        <w:rPr>
          <w:rFonts w:ascii="Gabriola" w:eastAsia="Gabriola" w:hAnsi="Gabriola" w:cs="Gabriola"/>
          <w:sz w:val="16"/>
          <w:szCs w:val="16"/>
        </w:rPr>
        <w:t>Домодедовское шоссе, 22</w:t>
      </w:r>
    </w:p>
    <w:p w:rsidR="0069439F" w:rsidRPr="00023C25" w:rsidRDefault="0069439F">
      <w:pPr>
        <w:spacing w:line="188" w:lineRule="auto"/>
        <w:ind w:left="49"/>
        <w:rPr>
          <w:sz w:val="16"/>
          <w:szCs w:val="16"/>
        </w:rPr>
      </w:pPr>
    </w:p>
    <w:sectPr w:rsidR="0069439F" w:rsidRPr="00023C25">
      <w:pgSz w:w="16840" w:h="11906" w:orient="landscape"/>
      <w:pgMar w:top="544" w:right="738" w:bottom="56" w:left="732" w:header="0" w:footer="0" w:gutter="0"/>
      <w:cols w:num="2" w:space="720" w:equalWidth="0">
        <w:col w:w="7699" w:space="720"/>
        <w:col w:w="69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06B00BDA"/>
    <w:lvl w:ilvl="0" w:tplc="12EA1440">
      <w:start w:val="1"/>
      <w:numFmt w:val="bullet"/>
      <w:lvlText w:val="!"/>
      <w:lvlJc w:val="left"/>
    </w:lvl>
    <w:lvl w:ilvl="1" w:tplc="4B2E8878">
      <w:numFmt w:val="decimal"/>
      <w:lvlText w:val=""/>
      <w:lvlJc w:val="left"/>
    </w:lvl>
    <w:lvl w:ilvl="2" w:tplc="DC80D43C">
      <w:numFmt w:val="decimal"/>
      <w:lvlText w:val=""/>
      <w:lvlJc w:val="left"/>
    </w:lvl>
    <w:lvl w:ilvl="3" w:tplc="AE163764">
      <w:numFmt w:val="decimal"/>
      <w:lvlText w:val=""/>
      <w:lvlJc w:val="left"/>
    </w:lvl>
    <w:lvl w:ilvl="4" w:tplc="4B822588">
      <w:numFmt w:val="decimal"/>
      <w:lvlText w:val=""/>
      <w:lvlJc w:val="left"/>
    </w:lvl>
    <w:lvl w:ilvl="5" w:tplc="355096D2">
      <w:numFmt w:val="decimal"/>
      <w:lvlText w:val=""/>
      <w:lvlJc w:val="left"/>
    </w:lvl>
    <w:lvl w:ilvl="6" w:tplc="8C4A545A">
      <w:numFmt w:val="decimal"/>
      <w:lvlText w:val=""/>
      <w:lvlJc w:val="left"/>
    </w:lvl>
    <w:lvl w:ilvl="7" w:tplc="73C48B94">
      <w:numFmt w:val="decimal"/>
      <w:lvlText w:val=""/>
      <w:lvlJc w:val="left"/>
    </w:lvl>
    <w:lvl w:ilvl="8" w:tplc="4CE2CB74">
      <w:numFmt w:val="decimal"/>
      <w:lvlText w:val=""/>
      <w:lvlJc w:val="left"/>
    </w:lvl>
  </w:abstractNum>
  <w:abstractNum w:abstractNumId="1" w15:restartNumberingAfterBreak="0">
    <w:nsid w:val="00000BB3"/>
    <w:multiLevelType w:val="hybridMultilevel"/>
    <w:tmpl w:val="C9CC4AF6"/>
    <w:lvl w:ilvl="0" w:tplc="1CF42AAA">
      <w:start w:val="1"/>
      <w:numFmt w:val="bullet"/>
      <w:lvlText w:val="-"/>
      <w:lvlJc w:val="left"/>
    </w:lvl>
    <w:lvl w:ilvl="1" w:tplc="38C8BDD4">
      <w:numFmt w:val="decimal"/>
      <w:lvlText w:val=""/>
      <w:lvlJc w:val="left"/>
    </w:lvl>
    <w:lvl w:ilvl="2" w:tplc="06F68C22">
      <w:numFmt w:val="decimal"/>
      <w:lvlText w:val=""/>
      <w:lvlJc w:val="left"/>
    </w:lvl>
    <w:lvl w:ilvl="3" w:tplc="6EC4BA64">
      <w:numFmt w:val="decimal"/>
      <w:lvlText w:val=""/>
      <w:lvlJc w:val="left"/>
    </w:lvl>
    <w:lvl w:ilvl="4" w:tplc="33B40F8C">
      <w:numFmt w:val="decimal"/>
      <w:lvlText w:val=""/>
      <w:lvlJc w:val="left"/>
    </w:lvl>
    <w:lvl w:ilvl="5" w:tplc="F14CA390">
      <w:numFmt w:val="decimal"/>
      <w:lvlText w:val=""/>
      <w:lvlJc w:val="left"/>
    </w:lvl>
    <w:lvl w:ilvl="6" w:tplc="3552E29C">
      <w:numFmt w:val="decimal"/>
      <w:lvlText w:val=""/>
      <w:lvlJc w:val="left"/>
    </w:lvl>
    <w:lvl w:ilvl="7" w:tplc="17AECCBE">
      <w:numFmt w:val="decimal"/>
      <w:lvlText w:val=""/>
      <w:lvlJc w:val="left"/>
    </w:lvl>
    <w:lvl w:ilvl="8" w:tplc="49303958">
      <w:numFmt w:val="decimal"/>
      <w:lvlText w:val=""/>
      <w:lvlJc w:val="left"/>
    </w:lvl>
  </w:abstractNum>
  <w:abstractNum w:abstractNumId="2" w15:restartNumberingAfterBreak="0">
    <w:nsid w:val="000012DB"/>
    <w:multiLevelType w:val="hybridMultilevel"/>
    <w:tmpl w:val="BA76C5A8"/>
    <w:lvl w:ilvl="0" w:tplc="5CC69D5A">
      <w:start w:val="1"/>
      <w:numFmt w:val="bullet"/>
      <w:lvlText w:val="-"/>
      <w:lvlJc w:val="left"/>
    </w:lvl>
    <w:lvl w:ilvl="1" w:tplc="2CBC9B24">
      <w:numFmt w:val="decimal"/>
      <w:lvlText w:val=""/>
      <w:lvlJc w:val="left"/>
    </w:lvl>
    <w:lvl w:ilvl="2" w:tplc="1AC08D0A">
      <w:numFmt w:val="decimal"/>
      <w:lvlText w:val=""/>
      <w:lvlJc w:val="left"/>
    </w:lvl>
    <w:lvl w:ilvl="3" w:tplc="639845B0">
      <w:numFmt w:val="decimal"/>
      <w:lvlText w:val=""/>
      <w:lvlJc w:val="left"/>
    </w:lvl>
    <w:lvl w:ilvl="4" w:tplc="049885CE">
      <w:numFmt w:val="decimal"/>
      <w:lvlText w:val=""/>
      <w:lvlJc w:val="left"/>
    </w:lvl>
    <w:lvl w:ilvl="5" w:tplc="B15A54B0">
      <w:numFmt w:val="decimal"/>
      <w:lvlText w:val=""/>
      <w:lvlJc w:val="left"/>
    </w:lvl>
    <w:lvl w:ilvl="6" w:tplc="71206428">
      <w:numFmt w:val="decimal"/>
      <w:lvlText w:val=""/>
      <w:lvlJc w:val="left"/>
    </w:lvl>
    <w:lvl w:ilvl="7" w:tplc="EA265FB0">
      <w:numFmt w:val="decimal"/>
      <w:lvlText w:val=""/>
      <w:lvlJc w:val="left"/>
    </w:lvl>
    <w:lvl w:ilvl="8" w:tplc="6CA2190A">
      <w:numFmt w:val="decimal"/>
      <w:lvlText w:val=""/>
      <w:lvlJc w:val="left"/>
    </w:lvl>
  </w:abstractNum>
  <w:abstractNum w:abstractNumId="3" w15:restartNumberingAfterBreak="0">
    <w:nsid w:val="0000153C"/>
    <w:multiLevelType w:val="hybridMultilevel"/>
    <w:tmpl w:val="08389C66"/>
    <w:lvl w:ilvl="0" w:tplc="608AECEE">
      <w:start w:val="1"/>
      <w:numFmt w:val="bullet"/>
      <w:lvlText w:val="-"/>
      <w:lvlJc w:val="left"/>
    </w:lvl>
    <w:lvl w:ilvl="1" w:tplc="E71261B8">
      <w:numFmt w:val="decimal"/>
      <w:lvlText w:val=""/>
      <w:lvlJc w:val="left"/>
    </w:lvl>
    <w:lvl w:ilvl="2" w:tplc="6D7C90E2">
      <w:numFmt w:val="decimal"/>
      <w:lvlText w:val=""/>
      <w:lvlJc w:val="left"/>
    </w:lvl>
    <w:lvl w:ilvl="3" w:tplc="9D040B3C">
      <w:numFmt w:val="decimal"/>
      <w:lvlText w:val=""/>
      <w:lvlJc w:val="left"/>
    </w:lvl>
    <w:lvl w:ilvl="4" w:tplc="5BEC054A">
      <w:numFmt w:val="decimal"/>
      <w:lvlText w:val=""/>
      <w:lvlJc w:val="left"/>
    </w:lvl>
    <w:lvl w:ilvl="5" w:tplc="404044E4">
      <w:numFmt w:val="decimal"/>
      <w:lvlText w:val=""/>
      <w:lvlJc w:val="left"/>
    </w:lvl>
    <w:lvl w:ilvl="6" w:tplc="6CFEE1F4">
      <w:numFmt w:val="decimal"/>
      <w:lvlText w:val=""/>
      <w:lvlJc w:val="left"/>
    </w:lvl>
    <w:lvl w:ilvl="7" w:tplc="F08E3AB6">
      <w:numFmt w:val="decimal"/>
      <w:lvlText w:val=""/>
      <w:lvlJc w:val="left"/>
    </w:lvl>
    <w:lvl w:ilvl="8" w:tplc="D382ADB4">
      <w:numFmt w:val="decimal"/>
      <w:lvlText w:val=""/>
      <w:lvlJc w:val="left"/>
    </w:lvl>
  </w:abstractNum>
  <w:abstractNum w:abstractNumId="4" w15:restartNumberingAfterBreak="0">
    <w:nsid w:val="000026E9"/>
    <w:multiLevelType w:val="hybridMultilevel"/>
    <w:tmpl w:val="255C9568"/>
    <w:lvl w:ilvl="0" w:tplc="1E1CA13E">
      <w:start w:val="1"/>
      <w:numFmt w:val="bullet"/>
      <w:lvlText w:val="мм"/>
      <w:lvlJc w:val="left"/>
    </w:lvl>
    <w:lvl w:ilvl="1" w:tplc="40BE2B2C">
      <w:numFmt w:val="decimal"/>
      <w:lvlText w:val=""/>
      <w:lvlJc w:val="left"/>
    </w:lvl>
    <w:lvl w:ilvl="2" w:tplc="9BFA4D16">
      <w:numFmt w:val="decimal"/>
      <w:lvlText w:val=""/>
      <w:lvlJc w:val="left"/>
    </w:lvl>
    <w:lvl w:ilvl="3" w:tplc="A08A367E">
      <w:numFmt w:val="decimal"/>
      <w:lvlText w:val=""/>
      <w:lvlJc w:val="left"/>
    </w:lvl>
    <w:lvl w:ilvl="4" w:tplc="E8A21CA6">
      <w:numFmt w:val="decimal"/>
      <w:lvlText w:val=""/>
      <w:lvlJc w:val="left"/>
    </w:lvl>
    <w:lvl w:ilvl="5" w:tplc="66BA8376">
      <w:numFmt w:val="decimal"/>
      <w:lvlText w:val=""/>
      <w:lvlJc w:val="left"/>
    </w:lvl>
    <w:lvl w:ilvl="6" w:tplc="A69AEC72">
      <w:numFmt w:val="decimal"/>
      <w:lvlText w:val=""/>
      <w:lvlJc w:val="left"/>
    </w:lvl>
    <w:lvl w:ilvl="7" w:tplc="50FE88D0">
      <w:numFmt w:val="decimal"/>
      <w:lvlText w:val=""/>
      <w:lvlJc w:val="left"/>
    </w:lvl>
    <w:lvl w:ilvl="8" w:tplc="28FCB6CA">
      <w:numFmt w:val="decimal"/>
      <w:lvlText w:val=""/>
      <w:lvlJc w:val="left"/>
    </w:lvl>
  </w:abstractNum>
  <w:abstractNum w:abstractNumId="5" w15:restartNumberingAfterBreak="0">
    <w:nsid w:val="00002EA6"/>
    <w:multiLevelType w:val="hybridMultilevel"/>
    <w:tmpl w:val="6F6E27FA"/>
    <w:lvl w:ilvl="0" w:tplc="3086FF8E">
      <w:start w:val="1"/>
      <w:numFmt w:val="bullet"/>
      <w:lvlText w:val="-"/>
      <w:lvlJc w:val="left"/>
    </w:lvl>
    <w:lvl w:ilvl="1" w:tplc="B4940904">
      <w:numFmt w:val="decimal"/>
      <w:lvlText w:val=""/>
      <w:lvlJc w:val="left"/>
    </w:lvl>
    <w:lvl w:ilvl="2" w:tplc="227C3660">
      <w:numFmt w:val="decimal"/>
      <w:lvlText w:val=""/>
      <w:lvlJc w:val="left"/>
    </w:lvl>
    <w:lvl w:ilvl="3" w:tplc="55B69E8E">
      <w:numFmt w:val="decimal"/>
      <w:lvlText w:val=""/>
      <w:lvlJc w:val="left"/>
    </w:lvl>
    <w:lvl w:ilvl="4" w:tplc="531CE43A">
      <w:numFmt w:val="decimal"/>
      <w:lvlText w:val=""/>
      <w:lvlJc w:val="left"/>
    </w:lvl>
    <w:lvl w:ilvl="5" w:tplc="3C2CBF82">
      <w:numFmt w:val="decimal"/>
      <w:lvlText w:val=""/>
      <w:lvlJc w:val="left"/>
    </w:lvl>
    <w:lvl w:ilvl="6" w:tplc="61E89EF4">
      <w:numFmt w:val="decimal"/>
      <w:lvlText w:val=""/>
      <w:lvlJc w:val="left"/>
    </w:lvl>
    <w:lvl w:ilvl="7" w:tplc="6828237A">
      <w:numFmt w:val="decimal"/>
      <w:lvlText w:val=""/>
      <w:lvlJc w:val="left"/>
    </w:lvl>
    <w:lvl w:ilvl="8" w:tplc="7BF8527C">
      <w:numFmt w:val="decimal"/>
      <w:lvlText w:val=""/>
      <w:lvlJc w:val="left"/>
    </w:lvl>
  </w:abstractNum>
  <w:abstractNum w:abstractNumId="6" w15:restartNumberingAfterBreak="0">
    <w:nsid w:val="0000390C"/>
    <w:multiLevelType w:val="hybridMultilevel"/>
    <w:tmpl w:val="CE6CA1E2"/>
    <w:lvl w:ilvl="0" w:tplc="FA86A918">
      <w:start w:val="1"/>
      <w:numFmt w:val="bullet"/>
      <w:lvlText w:val="-"/>
      <w:lvlJc w:val="left"/>
    </w:lvl>
    <w:lvl w:ilvl="1" w:tplc="7BD29FF0">
      <w:numFmt w:val="decimal"/>
      <w:lvlText w:val=""/>
      <w:lvlJc w:val="left"/>
    </w:lvl>
    <w:lvl w:ilvl="2" w:tplc="6A7ED064">
      <w:numFmt w:val="decimal"/>
      <w:lvlText w:val=""/>
      <w:lvlJc w:val="left"/>
    </w:lvl>
    <w:lvl w:ilvl="3" w:tplc="2B5A957A">
      <w:numFmt w:val="decimal"/>
      <w:lvlText w:val=""/>
      <w:lvlJc w:val="left"/>
    </w:lvl>
    <w:lvl w:ilvl="4" w:tplc="D6E6DA4E">
      <w:numFmt w:val="decimal"/>
      <w:lvlText w:val=""/>
      <w:lvlJc w:val="left"/>
    </w:lvl>
    <w:lvl w:ilvl="5" w:tplc="7E8A03FC">
      <w:numFmt w:val="decimal"/>
      <w:lvlText w:val=""/>
      <w:lvlJc w:val="left"/>
    </w:lvl>
    <w:lvl w:ilvl="6" w:tplc="3BB63106">
      <w:numFmt w:val="decimal"/>
      <w:lvlText w:val=""/>
      <w:lvlJc w:val="left"/>
    </w:lvl>
    <w:lvl w:ilvl="7" w:tplc="0E367EDC">
      <w:numFmt w:val="decimal"/>
      <w:lvlText w:val=""/>
      <w:lvlJc w:val="left"/>
    </w:lvl>
    <w:lvl w:ilvl="8" w:tplc="2B7207EC">
      <w:numFmt w:val="decimal"/>
      <w:lvlText w:val=""/>
      <w:lvlJc w:val="left"/>
    </w:lvl>
  </w:abstractNum>
  <w:abstractNum w:abstractNumId="7" w15:restartNumberingAfterBreak="0">
    <w:nsid w:val="000041BB"/>
    <w:multiLevelType w:val="hybridMultilevel"/>
    <w:tmpl w:val="E05487FC"/>
    <w:lvl w:ilvl="0" w:tplc="43A6A19E">
      <w:start w:val="1"/>
      <w:numFmt w:val="bullet"/>
      <w:lvlText w:val="!"/>
      <w:lvlJc w:val="left"/>
    </w:lvl>
    <w:lvl w:ilvl="1" w:tplc="D47E7FBE">
      <w:numFmt w:val="decimal"/>
      <w:lvlText w:val=""/>
      <w:lvlJc w:val="left"/>
    </w:lvl>
    <w:lvl w:ilvl="2" w:tplc="0CB86022">
      <w:numFmt w:val="decimal"/>
      <w:lvlText w:val=""/>
      <w:lvlJc w:val="left"/>
    </w:lvl>
    <w:lvl w:ilvl="3" w:tplc="9372F1D6">
      <w:numFmt w:val="decimal"/>
      <w:lvlText w:val=""/>
      <w:lvlJc w:val="left"/>
    </w:lvl>
    <w:lvl w:ilvl="4" w:tplc="2152CF62">
      <w:numFmt w:val="decimal"/>
      <w:lvlText w:val=""/>
      <w:lvlJc w:val="left"/>
    </w:lvl>
    <w:lvl w:ilvl="5" w:tplc="8AF2FC8A">
      <w:numFmt w:val="decimal"/>
      <w:lvlText w:val=""/>
      <w:lvlJc w:val="left"/>
    </w:lvl>
    <w:lvl w:ilvl="6" w:tplc="FD264592">
      <w:numFmt w:val="decimal"/>
      <w:lvlText w:val=""/>
      <w:lvlJc w:val="left"/>
    </w:lvl>
    <w:lvl w:ilvl="7" w:tplc="5516A188">
      <w:numFmt w:val="decimal"/>
      <w:lvlText w:val=""/>
      <w:lvlJc w:val="left"/>
    </w:lvl>
    <w:lvl w:ilvl="8" w:tplc="8BF6FD90">
      <w:numFmt w:val="decimal"/>
      <w:lvlText w:val=""/>
      <w:lvlJc w:val="left"/>
    </w:lvl>
  </w:abstractNum>
  <w:abstractNum w:abstractNumId="8" w15:restartNumberingAfterBreak="0">
    <w:nsid w:val="00005AF1"/>
    <w:multiLevelType w:val="hybridMultilevel"/>
    <w:tmpl w:val="1B40D4D4"/>
    <w:lvl w:ilvl="0" w:tplc="6CCEAB16">
      <w:start w:val="1"/>
      <w:numFmt w:val="bullet"/>
      <w:lvlText w:val="мм"/>
      <w:lvlJc w:val="left"/>
    </w:lvl>
    <w:lvl w:ilvl="1" w:tplc="1310BF72">
      <w:numFmt w:val="decimal"/>
      <w:lvlText w:val=""/>
      <w:lvlJc w:val="left"/>
    </w:lvl>
    <w:lvl w:ilvl="2" w:tplc="FF8E95EA">
      <w:numFmt w:val="decimal"/>
      <w:lvlText w:val=""/>
      <w:lvlJc w:val="left"/>
    </w:lvl>
    <w:lvl w:ilvl="3" w:tplc="963C262E">
      <w:numFmt w:val="decimal"/>
      <w:lvlText w:val=""/>
      <w:lvlJc w:val="left"/>
    </w:lvl>
    <w:lvl w:ilvl="4" w:tplc="201AD102">
      <w:numFmt w:val="decimal"/>
      <w:lvlText w:val=""/>
      <w:lvlJc w:val="left"/>
    </w:lvl>
    <w:lvl w:ilvl="5" w:tplc="BD666FC8">
      <w:numFmt w:val="decimal"/>
      <w:lvlText w:val=""/>
      <w:lvlJc w:val="left"/>
    </w:lvl>
    <w:lvl w:ilvl="6" w:tplc="D5B03DFA">
      <w:numFmt w:val="decimal"/>
      <w:lvlText w:val=""/>
      <w:lvlJc w:val="left"/>
    </w:lvl>
    <w:lvl w:ilvl="7" w:tplc="1AEAFE04">
      <w:numFmt w:val="decimal"/>
      <w:lvlText w:val=""/>
      <w:lvlJc w:val="left"/>
    </w:lvl>
    <w:lvl w:ilvl="8" w:tplc="9F7E1C8E">
      <w:numFmt w:val="decimal"/>
      <w:lvlText w:val=""/>
      <w:lvlJc w:val="left"/>
    </w:lvl>
  </w:abstractNum>
  <w:abstractNum w:abstractNumId="9" w15:restartNumberingAfterBreak="0">
    <w:nsid w:val="00007E87"/>
    <w:multiLevelType w:val="hybridMultilevel"/>
    <w:tmpl w:val="6F463FFC"/>
    <w:lvl w:ilvl="0" w:tplc="F97CCF90">
      <w:start w:val="1"/>
      <w:numFmt w:val="bullet"/>
      <w:lvlText w:val="-"/>
      <w:lvlJc w:val="left"/>
    </w:lvl>
    <w:lvl w:ilvl="1" w:tplc="82BCF41A">
      <w:numFmt w:val="decimal"/>
      <w:lvlText w:val=""/>
      <w:lvlJc w:val="left"/>
    </w:lvl>
    <w:lvl w:ilvl="2" w:tplc="0E8C8EDC">
      <w:numFmt w:val="decimal"/>
      <w:lvlText w:val=""/>
      <w:lvlJc w:val="left"/>
    </w:lvl>
    <w:lvl w:ilvl="3" w:tplc="0F4AD9AA">
      <w:numFmt w:val="decimal"/>
      <w:lvlText w:val=""/>
      <w:lvlJc w:val="left"/>
    </w:lvl>
    <w:lvl w:ilvl="4" w:tplc="DEB45B5E">
      <w:numFmt w:val="decimal"/>
      <w:lvlText w:val=""/>
      <w:lvlJc w:val="left"/>
    </w:lvl>
    <w:lvl w:ilvl="5" w:tplc="9724A4FA">
      <w:numFmt w:val="decimal"/>
      <w:lvlText w:val=""/>
      <w:lvlJc w:val="left"/>
    </w:lvl>
    <w:lvl w:ilvl="6" w:tplc="BA20F766">
      <w:numFmt w:val="decimal"/>
      <w:lvlText w:val=""/>
      <w:lvlJc w:val="left"/>
    </w:lvl>
    <w:lvl w:ilvl="7" w:tplc="AF783F7C">
      <w:numFmt w:val="decimal"/>
      <w:lvlText w:val=""/>
      <w:lvlJc w:val="left"/>
    </w:lvl>
    <w:lvl w:ilvl="8" w:tplc="C590B128">
      <w:numFmt w:val="decimal"/>
      <w:lvlText w:val=""/>
      <w:lvlJc w:val="left"/>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2"/>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9F"/>
    <w:rsid w:val="00023C25"/>
    <w:rsid w:val="0069439F"/>
    <w:rsid w:val="006F1E98"/>
    <w:rsid w:val="00706F67"/>
    <w:rsid w:val="0077566D"/>
    <w:rsid w:val="00D0497E"/>
    <w:rsid w:val="00EC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F599"/>
  <w15:docId w15:val="{031D8B70-8F54-44D7-96C7-70F90D1D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2388</Words>
  <Characters>13617</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Колесникова Ольга Михайловна</cp:lastModifiedBy>
  <cp:revision>4</cp:revision>
  <dcterms:created xsi:type="dcterms:W3CDTF">2020-09-22T07:27:00Z</dcterms:created>
  <dcterms:modified xsi:type="dcterms:W3CDTF">2023-11-02T13:27:00Z</dcterms:modified>
</cp:coreProperties>
</file>